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rPr>
              <w:drawing>
                <wp:inline distT="0" distB="0" distL="0" distR="0" wp14:anchorId="35ED95AC" wp14:editId="7693A932">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3A75BE">
            <w:pPr>
              <w:rPr>
                <w:rFonts w:ascii="Arial" w:hAnsi="Arial"/>
              </w:rPr>
            </w:pPr>
            <w:r w:rsidRPr="001A0FD6">
              <w:rPr>
                <w:rFonts w:ascii="Arial" w:hAnsi="Arial" w:cs="Arial"/>
                <w:bCs/>
                <w:color w:val="4D4D4D"/>
                <w:szCs w:val="24"/>
                <w:shd w:val="clear" w:color="auto" w:fill="FFFFFF"/>
              </w:rPr>
              <w:t>Mobile Applications 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3A75BE">
            <w:pPr>
              <w:rPr>
                <w:rFonts w:ascii="Arial" w:hAnsi="Arial"/>
              </w:rPr>
            </w:pPr>
            <w:r>
              <w:rPr>
                <w:rFonts w:ascii="Arial" w:hAnsi="Arial"/>
              </w:rPr>
              <w:t>CSD203</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3A75BE">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3A75BE">
            <w:pPr>
              <w:rPr>
                <w:rFonts w:ascii="Arial" w:hAnsi="Arial"/>
              </w:rPr>
            </w:pPr>
            <w:r>
              <w:rPr>
                <w:rFonts w:ascii="Arial" w:hAnsi="Arial"/>
              </w:rPr>
              <w:t>Computer Programmer</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3A75BE">
            <w:pPr>
              <w:rPr>
                <w:rFonts w:ascii="Arial" w:hAnsi="Arial"/>
              </w:rPr>
            </w:pPr>
            <w:r>
              <w:rPr>
                <w:rFonts w:ascii="Arial" w:hAnsi="Arial"/>
              </w:rPr>
              <w:t>Fred Carella</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3A75BE" w:rsidP="00284ECC">
            <w:pPr>
              <w:rPr>
                <w:rFonts w:ascii="Arial" w:hAnsi="Arial"/>
              </w:rPr>
            </w:pPr>
            <w:r>
              <w:rPr>
                <w:rFonts w:ascii="Arial" w:hAnsi="Arial"/>
              </w:rPr>
              <w:t>Fall 201</w:t>
            </w:r>
            <w:r w:rsidR="00284ECC">
              <w:rPr>
                <w:rFonts w:ascii="Arial" w:hAnsi="Arial"/>
              </w:rPr>
              <w:t>6</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Pr="003A75BE" w:rsidRDefault="003A75BE" w:rsidP="00284ECC">
            <w:pPr>
              <w:rPr>
                <w:rFonts w:ascii="Arial" w:hAnsi="Arial"/>
                <w:sz w:val="22"/>
                <w:szCs w:val="22"/>
              </w:rPr>
            </w:pPr>
            <w:r w:rsidRPr="003A75BE">
              <w:rPr>
                <w:rFonts w:ascii="Arial" w:hAnsi="Arial"/>
                <w:sz w:val="22"/>
                <w:szCs w:val="22"/>
              </w:rPr>
              <w:t>Fall 201</w:t>
            </w:r>
            <w:r w:rsidR="00284ECC">
              <w:rPr>
                <w:rFonts w:ascii="Arial" w:hAnsi="Arial"/>
                <w:sz w:val="22"/>
                <w:szCs w:val="22"/>
              </w:rPr>
              <w:t>5</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Pr="00284ECC" w:rsidRDefault="007F57DB" w:rsidP="00284ECC">
            <w:pPr>
              <w:pStyle w:val="Heading2"/>
              <w:rPr>
                <w:rFonts w:ascii="Arial" w:hAnsi="Arial" w:cs="Arial"/>
                <w:lang w:val="en-US"/>
              </w:rPr>
            </w:pPr>
            <w:r>
              <w:rPr>
                <w:rFonts w:ascii="Arial" w:hAnsi="Arial"/>
              </w:rPr>
              <w:t>“</w:t>
            </w:r>
            <w:r w:rsidR="00284ECC" w:rsidRPr="00284ECC">
              <w:rPr>
                <w:rFonts w:ascii="Arial" w:hAnsi="Arial"/>
                <w:b w:val="0"/>
                <w:lang w:val="en-US"/>
              </w:rPr>
              <w:t xml:space="preserve">Corey </w:t>
            </w:r>
            <w:proofErr w:type="spellStart"/>
            <w:r w:rsidR="00284ECC" w:rsidRPr="00284ECC">
              <w:rPr>
                <w:rFonts w:ascii="Arial" w:hAnsi="Arial"/>
                <w:b w:val="0"/>
                <w:lang w:val="en-US"/>
              </w:rPr>
              <w:t>Meunier</w:t>
            </w:r>
            <w:proofErr w:type="spellEnd"/>
            <w:r>
              <w:rPr>
                <w:rFonts w:ascii="Arial" w:hAnsi="Arial"/>
              </w:rPr>
              <w:t>”</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pPr>
              <w:pStyle w:val="Heading2"/>
              <w:rPr>
                <w:rFonts w:ascii="Arial" w:hAnsi="Arial"/>
                <w:lang w:val="en-US"/>
              </w:rPr>
            </w:pPr>
            <w:r>
              <w:rPr>
                <w:rFonts w:ascii="Arial" w:hAnsi="Arial"/>
                <w:lang w:val="en-US"/>
              </w:rPr>
              <w:t>DEAN/CHAIR</w:t>
            </w:r>
          </w:p>
        </w:tc>
        <w:tc>
          <w:tcPr>
            <w:tcW w:w="1188" w:type="dxa"/>
          </w:tcPr>
          <w:p w:rsidR="00D1300B" w:rsidRPr="00500852" w:rsidRDefault="00500852">
            <w:pPr>
              <w:rPr>
                <w:rFonts w:ascii="Arial" w:hAnsi="Arial"/>
                <w:b/>
                <w:u w:val="single"/>
                <w:lang w:val="en-GB"/>
              </w:rPr>
            </w:pPr>
            <w:r>
              <w:rPr>
                <w:rFonts w:ascii="Arial" w:hAnsi="Arial"/>
                <w:b/>
                <w:u w:val="single"/>
                <w:lang w:val="en-GB"/>
              </w:rPr>
              <w:t>June/16</w:t>
            </w:r>
            <w:bookmarkStart w:id="0" w:name="_GoBack"/>
            <w:bookmarkEnd w:id="0"/>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3A75BE">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3A75BE">
            <w:pPr>
              <w:rPr>
                <w:rFonts w:ascii="Arial" w:hAnsi="Arial"/>
              </w:rPr>
            </w:pPr>
            <w:r>
              <w:rPr>
                <w:rFonts w:ascii="Arial" w:hAnsi="Arial"/>
              </w:rPr>
              <w:t>CSD104</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3A75BE">
            <w:pPr>
              <w:rPr>
                <w:rFonts w:ascii="Arial" w:hAnsi="Arial"/>
              </w:rPr>
            </w:pPr>
            <w:r>
              <w:rPr>
                <w:rFonts w:ascii="Arial" w:hAnsi="Arial"/>
              </w:rPr>
              <w:t>4</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617EE6">
              <w:rPr>
                <w:rFonts w:ascii="Arial" w:hAnsi="Arial"/>
              </w:rPr>
              <w:t>6</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BB005C">
        <w:trPr>
          <w:cantSplit/>
        </w:trPr>
        <w:tc>
          <w:tcPr>
            <w:tcW w:w="8856" w:type="dxa"/>
            <w:gridSpan w:val="6"/>
          </w:tcPr>
          <w:p w:rsidR="00BB005C" w:rsidRDefault="00BB005C" w:rsidP="00284ECC">
            <w:pPr>
              <w:pStyle w:val="Heading2"/>
              <w:tabs>
                <w:tab w:val="center" w:pos="4560"/>
              </w:tabs>
              <w:rPr>
                <w:rFonts w:ascii="Arial" w:hAnsi="Arial"/>
                <w:b w:val="0"/>
              </w:rPr>
            </w:pPr>
            <w:r>
              <w:rPr>
                <w:rFonts w:ascii="Arial" w:hAnsi="Arial"/>
                <w:b w:val="0"/>
                <w:i/>
              </w:rPr>
              <w:t xml:space="preserve">For additional information, please contact </w:t>
            </w:r>
            <w:r w:rsidR="00284ECC" w:rsidRPr="00284ECC">
              <w:rPr>
                <w:rFonts w:ascii="Arial" w:hAnsi="Arial"/>
                <w:b w:val="0"/>
                <w:i/>
              </w:rPr>
              <w:t xml:space="preserve">Corey </w:t>
            </w:r>
            <w:proofErr w:type="spellStart"/>
            <w:r w:rsidR="00284ECC" w:rsidRPr="00284ECC">
              <w:rPr>
                <w:rFonts w:ascii="Arial" w:hAnsi="Arial"/>
                <w:b w:val="0"/>
                <w:i/>
              </w:rPr>
              <w:t>Meunier</w:t>
            </w:r>
            <w:proofErr w:type="spellEnd"/>
            <w:r>
              <w:rPr>
                <w:rFonts w:ascii="Arial" w:hAnsi="Arial"/>
                <w:b w:val="0"/>
                <w:i/>
              </w:rPr>
              <w:t xml:space="preserve">, </w:t>
            </w:r>
            <w:r w:rsidR="00284ECC">
              <w:rPr>
                <w:rFonts w:ascii="Arial" w:hAnsi="Arial"/>
                <w:b w:val="0"/>
                <w:i/>
              </w:rPr>
              <w:t>Chair</w:t>
            </w:r>
          </w:p>
        </w:tc>
      </w:tr>
      <w:tr w:rsidR="00BB005C">
        <w:trPr>
          <w:cantSplit/>
        </w:trPr>
        <w:tc>
          <w:tcPr>
            <w:tcW w:w="8856" w:type="dxa"/>
            <w:gridSpan w:val="6"/>
          </w:tcPr>
          <w:p w:rsidR="00BB005C" w:rsidRDefault="00BB005C">
            <w:pPr>
              <w:tabs>
                <w:tab w:val="center" w:pos="4560"/>
              </w:tabs>
              <w:jc w:val="center"/>
              <w:rPr>
                <w:rFonts w:ascii="Arial" w:hAnsi="Arial"/>
                <w:i/>
                <w:lang w:val="en-GB"/>
              </w:rPr>
            </w:pPr>
            <w:r>
              <w:rPr>
                <w:rFonts w:ascii="Arial" w:hAnsi="Arial"/>
                <w:i/>
                <w:lang w:val="en-GB"/>
              </w:rPr>
              <w:t>School of Environment, Technology and Business</w:t>
            </w:r>
          </w:p>
        </w:tc>
      </w:tr>
      <w:tr w:rsidR="00BB005C">
        <w:trPr>
          <w:cantSplit/>
        </w:trPr>
        <w:tc>
          <w:tcPr>
            <w:tcW w:w="8856" w:type="dxa"/>
            <w:gridSpan w:val="6"/>
          </w:tcPr>
          <w:p w:rsidR="00BB005C" w:rsidRDefault="00BB005C">
            <w:pPr>
              <w:tabs>
                <w:tab w:val="center" w:pos="4560"/>
              </w:tabs>
              <w:jc w:val="center"/>
              <w:rPr>
                <w:rFonts w:ascii="Arial" w:hAnsi="Arial"/>
              </w:rPr>
            </w:pPr>
            <w:r>
              <w:rPr>
                <w:rFonts w:ascii="Arial" w:hAnsi="Arial"/>
                <w:i/>
                <w:lang w:val="en-GB"/>
              </w:rPr>
              <w:t>(705) 759-2554, Ext. 26</w:t>
            </w:r>
            <w:r w:rsidR="00284ECC">
              <w:rPr>
                <w:rFonts w:ascii="Arial" w:hAnsi="Arial"/>
                <w:i/>
                <w:lang w:val="en-GB"/>
              </w:rPr>
              <w:t>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3A75BE" w:rsidRDefault="00D1300B" w:rsidP="003A75BE">
            <w:pPr>
              <w:rPr>
                <w:rFonts w:ascii="Arial" w:hAnsi="Arial"/>
              </w:rPr>
            </w:pPr>
            <w:r>
              <w:rPr>
                <w:rFonts w:ascii="Arial" w:hAnsi="Arial"/>
                <w:b/>
              </w:rPr>
              <w:t>COURSE DESCRIPTION:</w:t>
            </w:r>
            <w:r w:rsidR="003A75BE">
              <w:rPr>
                <w:rFonts w:ascii="Arial" w:hAnsi="Arial"/>
                <w:b/>
              </w:rPr>
              <w:br/>
            </w:r>
            <w:r w:rsidR="003A75BE">
              <w:rPr>
                <w:rFonts w:ascii="Arial" w:hAnsi="Arial"/>
                <w:b/>
              </w:rPr>
              <w:br/>
            </w:r>
            <w:r w:rsidR="003A75BE">
              <w:rPr>
                <w:rFonts w:ascii="Arial" w:hAnsi="Arial"/>
              </w:rPr>
              <w:t xml:space="preserve">This course provides an introduction to mobile application development using </w:t>
            </w:r>
            <w:proofErr w:type="spellStart"/>
            <w:r w:rsidR="003A75BE">
              <w:rPr>
                <w:rFonts w:ascii="Arial" w:hAnsi="Arial"/>
              </w:rPr>
              <w:t>Appinventor</w:t>
            </w:r>
            <w:proofErr w:type="spellEnd"/>
            <w:r w:rsidR="003A75BE">
              <w:rPr>
                <w:rFonts w:ascii="Arial" w:hAnsi="Arial"/>
              </w:rPr>
              <w:t xml:space="preserve"> 2.  </w:t>
            </w:r>
            <w:proofErr w:type="spellStart"/>
            <w:r w:rsidR="003A75BE">
              <w:rPr>
                <w:rFonts w:ascii="Arial" w:hAnsi="Arial"/>
              </w:rPr>
              <w:t>Appinventor</w:t>
            </w:r>
            <w:proofErr w:type="spellEnd"/>
            <w:r w:rsidR="003A75BE">
              <w:rPr>
                <w:rFonts w:ascii="Arial" w:hAnsi="Arial"/>
              </w:rPr>
              <w:t xml:space="preserve"> is a visual design tool that uses blocks to specify application behavior and provides a new way to program applications.  </w:t>
            </w:r>
            <w:r w:rsidR="003D63DD">
              <w:rPr>
                <w:rFonts w:ascii="Arial" w:hAnsi="Arial"/>
              </w:rPr>
              <w:t xml:space="preserve"> </w:t>
            </w:r>
          </w:p>
          <w:p w:rsidR="003A75BE" w:rsidRDefault="003A75BE" w:rsidP="003A75BE">
            <w:pPr>
              <w:rPr>
                <w:rFonts w:ascii="Arial" w:hAnsi="Arial"/>
              </w:rPr>
            </w:pPr>
          </w:p>
          <w:p w:rsidR="00D1300B" w:rsidRDefault="003A75BE" w:rsidP="003A75BE">
            <w:pPr>
              <w:rPr>
                <w:rFonts w:ascii="Arial" w:hAnsi="Arial"/>
              </w:rPr>
            </w:pPr>
            <w:r>
              <w:rPr>
                <w:rFonts w:ascii="Arial" w:hAnsi="Arial"/>
              </w:rPr>
              <w:t xml:space="preserve">The student will apply design concepts and use the </w:t>
            </w:r>
            <w:proofErr w:type="spellStart"/>
            <w:r>
              <w:rPr>
                <w:rFonts w:ascii="Arial" w:hAnsi="Arial"/>
              </w:rPr>
              <w:t>Appinventor</w:t>
            </w:r>
            <w:proofErr w:type="spellEnd"/>
            <w:r>
              <w:rPr>
                <w:rFonts w:ascii="Arial" w:hAnsi="Arial"/>
              </w:rPr>
              <w:t xml:space="preserve"> visual design environment  to write applications for Android mobile devices.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2F37FB">
        <w:tc>
          <w:tcPr>
            <w:tcW w:w="675" w:type="dxa"/>
          </w:tcPr>
          <w:p w:rsidR="002F37FB" w:rsidRDefault="002F37FB">
            <w:pPr>
              <w:rPr>
                <w:rFonts w:ascii="Arial" w:hAnsi="Arial"/>
              </w:rPr>
            </w:pPr>
          </w:p>
        </w:tc>
        <w:tc>
          <w:tcPr>
            <w:tcW w:w="567" w:type="dxa"/>
          </w:tcPr>
          <w:p w:rsidR="002F37FB" w:rsidRDefault="002F37FB">
            <w:pPr>
              <w:rPr>
                <w:rFonts w:ascii="Arial" w:hAnsi="Arial"/>
              </w:rPr>
            </w:pPr>
            <w:r>
              <w:rPr>
                <w:rFonts w:ascii="Arial" w:hAnsi="Arial"/>
              </w:rPr>
              <w:t>1.</w:t>
            </w:r>
          </w:p>
        </w:tc>
        <w:tc>
          <w:tcPr>
            <w:tcW w:w="7614" w:type="dxa"/>
          </w:tcPr>
          <w:p w:rsidR="002F37FB" w:rsidRDefault="002F37FB" w:rsidP="00235B40">
            <w:pPr>
              <w:rPr>
                <w:rFonts w:ascii="Arial" w:hAnsi="Arial"/>
              </w:rPr>
            </w:pPr>
            <w:r>
              <w:rPr>
                <w:rFonts w:ascii="Arial" w:hAnsi="Arial"/>
              </w:rPr>
              <w:t>Preparing the development environment</w:t>
            </w:r>
            <w:r>
              <w:rPr>
                <w:rFonts w:ascii="Arial" w:hAnsi="Arial"/>
              </w:rPr>
              <w:br/>
            </w:r>
          </w:p>
        </w:tc>
      </w:tr>
      <w:tr w:rsidR="002F37FB">
        <w:tc>
          <w:tcPr>
            <w:tcW w:w="675" w:type="dxa"/>
          </w:tcPr>
          <w:p w:rsidR="002F37FB" w:rsidRDefault="002F37FB">
            <w:pPr>
              <w:rPr>
                <w:rFonts w:ascii="Arial" w:hAnsi="Arial"/>
              </w:rPr>
            </w:pPr>
          </w:p>
        </w:tc>
        <w:tc>
          <w:tcPr>
            <w:tcW w:w="567" w:type="dxa"/>
          </w:tcPr>
          <w:p w:rsidR="002F37FB" w:rsidRDefault="002F37FB">
            <w:pPr>
              <w:rPr>
                <w:rFonts w:ascii="Arial" w:hAnsi="Arial"/>
              </w:rPr>
            </w:pPr>
          </w:p>
        </w:tc>
        <w:tc>
          <w:tcPr>
            <w:tcW w:w="7614" w:type="dxa"/>
          </w:tcPr>
          <w:p w:rsidR="002F37FB" w:rsidRDefault="002F37FB" w:rsidP="00235B40">
            <w:pPr>
              <w:rPr>
                <w:rFonts w:ascii="Arial" w:hAnsi="Arial"/>
                <w:u w:val="single"/>
              </w:rPr>
            </w:pPr>
            <w:r>
              <w:rPr>
                <w:rFonts w:ascii="Arial" w:hAnsi="Arial"/>
                <w:u w:val="single"/>
              </w:rPr>
              <w:t>Potential Elements of the Performance:</w:t>
            </w:r>
          </w:p>
          <w:p w:rsidR="002F37FB" w:rsidRDefault="002F37FB" w:rsidP="00235B40">
            <w:pPr>
              <w:pStyle w:val="ListParagraph"/>
              <w:numPr>
                <w:ilvl w:val="0"/>
                <w:numId w:val="13"/>
              </w:numPr>
              <w:rPr>
                <w:rFonts w:ascii="Arial" w:hAnsi="Arial"/>
              </w:rPr>
            </w:pPr>
            <w:r>
              <w:rPr>
                <w:rFonts w:ascii="Arial" w:hAnsi="Arial"/>
              </w:rPr>
              <w:t>Prepare and install software</w:t>
            </w:r>
          </w:p>
          <w:p w:rsidR="002F37FB" w:rsidRDefault="002F37FB" w:rsidP="00235B40">
            <w:pPr>
              <w:pStyle w:val="ListParagraph"/>
              <w:numPr>
                <w:ilvl w:val="0"/>
                <w:numId w:val="13"/>
              </w:numPr>
              <w:rPr>
                <w:rFonts w:ascii="Arial" w:hAnsi="Arial"/>
              </w:rPr>
            </w:pPr>
            <w:r>
              <w:rPr>
                <w:rFonts w:ascii="Arial" w:hAnsi="Arial"/>
              </w:rPr>
              <w:t xml:space="preserve">Create projects in </w:t>
            </w:r>
            <w:proofErr w:type="spellStart"/>
            <w:r>
              <w:rPr>
                <w:rFonts w:ascii="Arial" w:hAnsi="Arial"/>
              </w:rPr>
              <w:t>AppInventor</w:t>
            </w:r>
            <w:proofErr w:type="spellEnd"/>
          </w:p>
          <w:p w:rsidR="002F37FB" w:rsidRDefault="002F37FB" w:rsidP="00235B40">
            <w:pPr>
              <w:pStyle w:val="ListParagraph"/>
              <w:numPr>
                <w:ilvl w:val="0"/>
                <w:numId w:val="13"/>
              </w:numPr>
              <w:rPr>
                <w:rFonts w:ascii="Arial" w:hAnsi="Arial"/>
              </w:rPr>
            </w:pPr>
            <w:r>
              <w:rPr>
                <w:rFonts w:ascii="Arial" w:hAnsi="Arial"/>
              </w:rPr>
              <w:t>Become familiar with the design area, the palette, viewer, components and properties panels</w:t>
            </w:r>
          </w:p>
          <w:p w:rsidR="002F37FB" w:rsidRDefault="002F37FB" w:rsidP="00235B40">
            <w:pPr>
              <w:pStyle w:val="ListParagraph"/>
              <w:numPr>
                <w:ilvl w:val="0"/>
                <w:numId w:val="13"/>
              </w:numPr>
              <w:rPr>
                <w:rFonts w:ascii="Arial" w:hAnsi="Arial"/>
              </w:rPr>
            </w:pPr>
            <w:r>
              <w:rPr>
                <w:rFonts w:ascii="Arial" w:hAnsi="Arial"/>
              </w:rPr>
              <w:t>Develop application functionality with the blocks editor</w:t>
            </w:r>
          </w:p>
          <w:p w:rsidR="002F37FB" w:rsidRPr="00457DA3" w:rsidRDefault="002F37FB" w:rsidP="00235B40">
            <w:pPr>
              <w:pStyle w:val="ListParagraph"/>
              <w:rPr>
                <w:rFonts w:ascii="Arial" w:hAnsi="Arial"/>
              </w:rPr>
            </w:pPr>
          </w:p>
        </w:tc>
      </w:tr>
      <w:tr w:rsidR="002F37FB">
        <w:tc>
          <w:tcPr>
            <w:tcW w:w="675" w:type="dxa"/>
          </w:tcPr>
          <w:p w:rsidR="002F37FB" w:rsidRDefault="002F37FB">
            <w:pPr>
              <w:rPr>
                <w:rFonts w:ascii="Arial" w:hAnsi="Arial"/>
              </w:rPr>
            </w:pPr>
          </w:p>
        </w:tc>
        <w:tc>
          <w:tcPr>
            <w:tcW w:w="567" w:type="dxa"/>
          </w:tcPr>
          <w:p w:rsidR="002F37FB" w:rsidRDefault="002F37FB" w:rsidP="00235B40">
            <w:pPr>
              <w:rPr>
                <w:rFonts w:ascii="Arial" w:hAnsi="Arial"/>
              </w:rPr>
            </w:pPr>
            <w:r>
              <w:rPr>
                <w:rFonts w:ascii="Arial" w:hAnsi="Arial"/>
              </w:rPr>
              <w:t>2.</w:t>
            </w:r>
          </w:p>
        </w:tc>
        <w:tc>
          <w:tcPr>
            <w:tcW w:w="7614" w:type="dxa"/>
          </w:tcPr>
          <w:p w:rsidR="002F37FB" w:rsidRDefault="002F37FB" w:rsidP="00235B40">
            <w:pPr>
              <w:rPr>
                <w:rFonts w:ascii="Arial" w:hAnsi="Arial"/>
              </w:rPr>
            </w:pPr>
            <w:r>
              <w:rPr>
                <w:rFonts w:ascii="Arial" w:hAnsi="Arial"/>
              </w:rPr>
              <w:t>Develop Introductory Level Applications</w:t>
            </w:r>
          </w:p>
        </w:tc>
      </w:tr>
      <w:tr w:rsidR="002F37FB">
        <w:tc>
          <w:tcPr>
            <w:tcW w:w="675" w:type="dxa"/>
          </w:tcPr>
          <w:p w:rsidR="002F37FB" w:rsidRDefault="002F37FB">
            <w:pPr>
              <w:rPr>
                <w:rFonts w:ascii="Arial" w:hAnsi="Arial"/>
              </w:rPr>
            </w:pPr>
          </w:p>
        </w:tc>
        <w:tc>
          <w:tcPr>
            <w:tcW w:w="567" w:type="dxa"/>
          </w:tcPr>
          <w:p w:rsidR="002F37FB" w:rsidRDefault="002F37FB" w:rsidP="00235B40">
            <w:pPr>
              <w:rPr>
                <w:rFonts w:ascii="Arial" w:hAnsi="Arial"/>
              </w:rPr>
            </w:pPr>
          </w:p>
        </w:tc>
        <w:tc>
          <w:tcPr>
            <w:tcW w:w="7614" w:type="dxa"/>
          </w:tcPr>
          <w:p w:rsidR="002F37FB" w:rsidRDefault="002F37FB" w:rsidP="00235B40">
            <w:pPr>
              <w:rPr>
                <w:rFonts w:ascii="Arial" w:hAnsi="Arial"/>
              </w:rPr>
            </w:pPr>
            <w:r>
              <w:rPr>
                <w:rFonts w:ascii="Arial" w:hAnsi="Arial"/>
                <w:u w:val="single"/>
              </w:rPr>
              <w:t>Potential Elements of the Performance</w:t>
            </w:r>
            <w:r>
              <w:rPr>
                <w:rFonts w:ascii="Arial" w:hAnsi="Arial"/>
              </w:rPr>
              <w:t>:</w:t>
            </w:r>
          </w:p>
          <w:p w:rsidR="002F37FB" w:rsidRDefault="002F37FB" w:rsidP="00235B40">
            <w:pPr>
              <w:pStyle w:val="ListParagraph"/>
              <w:numPr>
                <w:ilvl w:val="0"/>
                <w:numId w:val="14"/>
              </w:numPr>
              <w:rPr>
                <w:rFonts w:ascii="Arial" w:hAnsi="Arial"/>
              </w:rPr>
            </w:pPr>
            <w:r>
              <w:rPr>
                <w:rFonts w:ascii="Arial" w:hAnsi="Arial"/>
              </w:rPr>
              <w:t>Define terms and concepts</w:t>
            </w:r>
          </w:p>
          <w:p w:rsidR="002F37FB" w:rsidRDefault="002F37FB" w:rsidP="00235B40">
            <w:pPr>
              <w:pStyle w:val="ListParagraph"/>
              <w:numPr>
                <w:ilvl w:val="0"/>
                <w:numId w:val="14"/>
              </w:numPr>
              <w:rPr>
                <w:rFonts w:ascii="Arial" w:hAnsi="Arial"/>
              </w:rPr>
            </w:pPr>
            <w:r>
              <w:rPr>
                <w:rFonts w:ascii="Arial" w:hAnsi="Arial"/>
              </w:rPr>
              <w:t xml:space="preserve">Develop graphical user interfaces using buttons, text labels, </w:t>
            </w:r>
            <w:proofErr w:type="spellStart"/>
            <w:r>
              <w:rPr>
                <w:rFonts w:ascii="Arial" w:hAnsi="Arial"/>
              </w:rPr>
              <w:t>notifiers</w:t>
            </w:r>
            <w:proofErr w:type="spellEnd"/>
            <w:r>
              <w:rPr>
                <w:rFonts w:ascii="Arial" w:hAnsi="Arial"/>
              </w:rPr>
              <w:t>, alerts and other components.</w:t>
            </w:r>
          </w:p>
          <w:p w:rsidR="002F37FB" w:rsidRDefault="002F37FB" w:rsidP="00235B40">
            <w:pPr>
              <w:pStyle w:val="ListParagraph"/>
              <w:numPr>
                <w:ilvl w:val="0"/>
                <w:numId w:val="14"/>
              </w:numPr>
              <w:rPr>
                <w:rFonts w:ascii="Arial" w:hAnsi="Arial"/>
              </w:rPr>
            </w:pPr>
            <w:r>
              <w:rPr>
                <w:rFonts w:ascii="Arial" w:hAnsi="Arial"/>
              </w:rPr>
              <w:t>Develop applications that incorporate multimedia: sound, static images, video</w:t>
            </w:r>
          </w:p>
          <w:p w:rsidR="002F37FB" w:rsidRPr="008E1DCA" w:rsidRDefault="002F37FB" w:rsidP="00235B40">
            <w:pPr>
              <w:pStyle w:val="ListParagraph"/>
              <w:rPr>
                <w:rFonts w:ascii="Arial" w:hAnsi="Arial"/>
              </w:rPr>
            </w:pPr>
          </w:p>
        </w:tc>
      </w:tr>
      <w:tr w:rsidR="002F37FB">
        <w:tc>
          <w:tcPr>
            <w:tcW w:w="675" w:type="dxa"/>
          </w:tcPr>
          <w:p w:rsidR="002F37FB" w:rsidRDefault="002F37FB">
            <w:pPr>
              <w:rPr>
                <w:rFonts w:ascii="Arial" w:hAnsi="Arial"/>
              </w:rPr>
            </w:pPr>
          </w:p>
        </w:tc>
        <w:tc>
          <w:tcPr>
            <w:tcW w:w="567" w:type="dxa"/>
          </w:tcPr>
          <w:p w:rsidR="002F37FB" w:rsidRDefault="002F37FB" w:rsidP="00235B40">
            <w:pPr>
              <w:rPr>
                <w:rFonts w:ascii="Arial" w:hAnsi="Arial"/>
              </w:rPr>
            </w:pPr>
            <w:r>
              <w:rPr>
                <w:rFonts w:ascii="Arial" w:hAnsi="Arial"/>
              </w:rPr>
              <w:t>3.</w:t>
            </w:r>
          </w:p>
        </w:tc>
        <w:tc>
          <w:tcPr>
            <w:tcW w:w="7614" w:type="dxa"/>
          </w:tcPr>
          <w:p w:rsidR="002F37FB" w:rsidRDefault="002F37FB" w:rsidP="00235B40">
            <w:pPr>
              <w:rPr>
                <w:rFonts w:ascii="Arial" w:hAnsi="Arial"/>
              </w:rPr>
            </w:pPr>
            <w:r>
              <w:rPr>
                <w:rFonts w:ascii="Arial" w:hAnsi="Arial"/>
              </w:rPr>
              <w:t>Advanced  Programming Concepts</w:t>
            </w:r>
          </w:p>
        </w:tc>
      </w:tr>
      <w:tr w:rsidR="002F37FB">
        <w:tc>
          <w:tcPr>
            <w:tcW w:w="675" w:type="dxa"/>
          </w:tcPr>
          <w:p w:rsidR="002F37FB" w:rsidRDefault="002F37FB">
            <w:pPr>
              <w:rPr>
                <w:rFonts w:ascii="Arial" w:hAnsi="Arial"/>
              </w:rPr>
            </w:pPr>
          </w:p>
        </w:tc>
        <w:tc>
          <w:tcPr>
            <w:tcW w:w="567" w:type="dxa"/>
          </w:tcPr>
          <w:p w:rsidR="002F37FB" w:rsidRDefault="002F37FB" w:rsidP="00235B40">
            <w:pPr>
              <w:rPr>
                <w:rFonts w:ascii="Arial" w:hAnsi="Arial"/>
              </w:rPr>
            </w:pPr>
          </w:p>
        </w:tc>
        <w:tc>
          <w:tcPr>
            <w:tcW w:w="7614" w:type="dxa"/>
          </w:tcPr>
          <w:p w:rsidR="002F37FB" w:rsidRDefault="002F37FB" w:rsidP="00235B40">
            <w:pPr>
              <w:rPr>
                <w:rFonts w:ascii="Arial" w:hAnsi="Arial"/>
              </w:rPr>
            </w:pPr>
            <w:r>
              <w:rPr>
                <w:rFonts w:ascii="Arial" w:hAnsi="Arial"/>
                <w:u w:val="single"/>
              </w:rPr>
              <w:t>Potential Elements of the Performance</w:t>
            </w:r>
            <w:r>
              <w:rPr>
                <w:rFonts w:ascii="Arial" w:hAnsi="Arial"/>
              </w:rPr>
              <w:t>:</w:t>
            </w:r>
          </w:p>
          <w:p w:rsidR="002F37FB" w:rsidRDefault="002F37FB" w:rsidP="00235B40">
            <w:pPr>
              <w:pStyle w:val="ListParagraph"/>
              <w:numPr>
                <w:ilvl w:val="0"/>
                <w:numId w:val="15"/>
              </w:numPr>
              <w:rPr>
                <w:rFonts w:ascii="Arial" w:hAnsi="Arial"/>
              </w:rPr>
            </w:pPr>
            <w:r>
              <w:rPr>
                <w:rFonts w:ascii="Arial" w:hAnsi="Arial"/>
              </w:rPr>
              <w:t xml:space="preserve">Incorporate the following concepts and constructs in </w:t>
            </w:r>
            <w:proofErr w:type="spellStart"/>
            <w:r>
              <w:rPr>
                <w:rFonts w:ascii="Arial" w:hAnsi="Arial"/>
              </w:rPr>
              <w:t>AppInventor</w:t>
            </w:r>
            <w:proofErr w:type="spellEnd"/>
            <w:r>
              <w:rPr>
                <w:rFonts w:ascii="Arial" w:hAnsi="Arial"/>
              </w:rPr>
              <w:t xml:space="preserve"> in the development of  more advanced application functionality</w:t>
            </w:r>
          </w:p>
          <w:p w:rsidR="002F37FB" w:rsidRDefault="002F37FB" w:rsidP="00235B40">
            <w:pPr>
              <w:pStyle w:val="ListParagraph"/>
              <w:numPr>
                <w:ilvl w:val="1"/>
                <w:numId w:val="15"/>
              </w:numPr>
              <w:rPr>
                <w:rFonts w:ascii="Arial" w:hAnsi="Arial"/>
              </w:rPr>
            </w:pPr>
            <w:r>
              <w:rPr>
                <w:rFonts w:ascii="Arial" w:hAnsi="Arial"/>
              </w:rPr>
              <w:t>Data types, data structures, control structures</w:t>
            </w:r>
          </w:p>
          <w:p w:rsidR="002F37FB" w:rsidRDefault="002F37FB" w:rsidP="00235B40">
            <w:pPr>
              <w:pStyle w:val="ListParagraph"/>
              <w:numPr>
                <w:ilvl w:val="1"/>
                <w:numId w:val="15"/>
              </w:numPr>
              <w:rPr>
                <w:rFonts w:ascii="Arial" w:hAnsi="Arial"/>
              </w:rPr>
            </w:pPr>
            <w:r>
              <w:rPr>
                <w:rFonts w:ascii="Arial" w:hAnsi="Arial"/>
              </w:rPr>
              <w:t>Colors</w:t>
            </w:r>
          </w:p>
          <w:p w:rsidR="002F37FB" w:rsidRDefault="002F37FB" w:rsidP="00235B40">
            <w:pPr>
              <w:pStyle w:val="ListParagraph"/>
              <w:numPr>
                <w:ilvl w:val="1"/>
                <w:numId w:val="15"/>
              </w:numPr>
              <w:rPr>
                <w:rFonts w:ascii="Arial" w:hAnsi="Arial"/>
              </w:rPr>
            </w:pPr>
            <w:r>
              <w:rPr>
                <w:rFonts w:ascii="Arial" w:hAnsi="Arial"/>
              </w:rPr>
              <w:t>Processing numbers</w:t>
            </w:r>
          </w:p>
          <w:p w:rsidR="002F37FB" w:rsidRDefault="002F37FB" w:rsidP="00235B40">
            <w:pPr>
              <w:pStyle w:val="ListParagraph"/>
              <w:numPr>
                <w:ilvl w:val="1"/>
                <w:numId w:val="15"/>
              </w:numPr>
              <w:rPr>
                <w:rFonts w:ascii="Arial" w:hAnsi="Arial"/>
              </w:rPr>
            </w:pPr>
            <w:r>
              <w:rPr>
                <w:rFonts w:ascii="Arial" w:hAnsi="Arial"/>
              </w:rPr>
              <w:t>Checking program states with logic blocks</w:t>
            </w:r>
          </w:p>
          <w:p w:rsidR="002F37FB" w:rsidRDefault="002F37FB" w:rsidP="00235B40">
            <w:pPr>
              <w:pStyle w:val="ListParagraph"/>
              <w:numPr>
                <w:ilvl w:val="1"/>
                <w:numId w:val="15"/>
              </w:numPr>
              <w:rPr>
                <w:rFonts w:ascii="Arial" w:hAnsi="Arial"/>
              </w:rPr>
            </w:pPr>
            <w:r>
              <w:rPr>
                <w:rFonts w:ascii="Arial" w:hAnsi="Arial"/>
              </w:rPr>
              <w:t>Manipulate text</w:t>
            </w:r>
          </w:p>
          <w:p w:rsidR="002F37FB" w:rsidRDefault="002F37FB" w:rsidP="00235B40">
            <w:pPr>
              <w:pStyle w:val="ListParagraph"/>
              <w:numPr>
                <w:ilvl w:val="1"/>
                <w:numId w:val="15"/>
              </w:numPr>
              <w:rPr>
                <w:rFonts w:ascii="Arial" w:hAnsi="Arial"/>
              </w:rPr>
            </w:pPr>
            <w:r>
              <w:rPr>
                <w:rFonts w:ascii="Arial" w:hAnsi="Arial"/>
              </w:rPr>
              <w:t>Lists</w:t>
            </w:r>
          </w:p>
          <w:p w:rsidR="002F37FB" w:rsidRPr="00B61850" w:rsidRDefault="002F37FB" w:rsidP="00235B40">
            <w:pPr>
              <w:pStyle w:val="ListParagraph"/>
              <w:numPr>
                <w:ilvl w:val="1"/>
                <w:numId w:val="15"/>
              </w:numPr>
              <w:rPr>
                <w:rFonts w:ascii="Arial" w:hAnsi="Arial"/>
              </w:rPr>
            </w:pPr>
            <w:r>
              <w:rPr>
                <w:rFonts w:ascii="Arial" w:hAnsi="Arial"/>
              </w:rPr>
              <w:lastRenderedPageBreak/>
              <w:t xml:space="preserve">Control </w:t>
            </w:r>
            <w:r w:rsidR="000003BB">
              <w:rPr>
                <w:rFonts w:ascii="Arial" w:hAnsi="Arial"/>
              </w:rPr>
              <w:br/>
            </w:r>
          </w:p>
        </w:tc>
      </w:tr>
      <w:tr w:rsidR="002F37FB">
        <w:tc>
          <w:tcPr>
            <w:tcW w:w="675" w:type="dxa"/>
          </w:tcPr>
          <w:p w:rsidR="002F37FB" w:rsidRDefault="002F37FB">
            <w:pPr>
              <w:rPr>
                <w:rFonts w:ascii="Arial" w:hAnsi="Arial"/>
              </w:rPr>
            </w:pPr>
          </w:p>
        </w:tc>
        <w:tc>
          <w:tcPr>
            <w:tcW w:w="567" w:type="dxa"/>
          </w:tcPr>
          <w:p w:rsidR="002F37FB" w:rsidRDefault="002F37FB" w:rsidP="00235B40">
            <w:pPr>
              <w:rPr>
                <w:rFonts w:ascii="Arial" w:hAnsi="Arial"/>
              </w:rPr>
            </w:pPr>
            <w:r>
              <w:rPr>
                <w:rFonts w:ascii="Arial" w:hAnsi="Arial"/>
              </w:rPr>
              <w:t>4.</w:t>
            </w:r>
          </w:p>
        </w:tc>
        <w:tc>
          <w:tcPr>
            <w:tcW w:w="7614" w:type="dxa"/>
          </w:tcPr>
          <w:p w:rsidR="002F37FB" w:rsidRPr="00386B47" w:rsidRDefault="002F37FB" w:rsidP="00235B40">
            <w:pPr>
              <w:rPr>
                <w:rFonts w:ascii="Arial" w:hAnsi="Arial"/>
              </w:rPr>
            </w:pPr>
            <w:r w:rsidRPr="00386B47">
              <w:rPr>
                <w:rFonts w:ascii="Arial" w:hAnsi="Arial"/>
              </w:rPr>
              <w:t>S</w:t>
            </w:r>
            <w:r>
              <w:rPr>
                <w:rFonts w:ascii="Arial" w:hAnsi="Arial"/>
              </w:rPr>
              <w:t>torage and Databases</w:t>
            </w:r>
          </w:p>
        </w:tc>
      </w:tr>
      <w:tr w:rsidR="002F37FB">
        <w:tc>
          <w:tcPr>
            <w:tcW w:w="675" w:type="dxa"/>
          </w:tcPr>
          <w:p w:rsidR="002F37FB" w:rsidRDefault="002F37FB">
            <w:pPr>
              <w:rPr>
                <w:rFonts w:ascii="Arial" w:hAnsi="Arial"/>
              </w:rPr>
            </w:pPr>
          </w:p>
        </w:tc>
        <w:tc>
          <w:tcPr>
            <w:tcW w:w="567" w:type="dxa"/>
          </w:tcPr>
          <w:p w:rsidR="002F37FB" w:rsidRDefault="002F37FB" w:rsidP="00235B40">
            <w:pPr>
              <w:rPr>
                <w:rFonts w:ascii="Arial" w:hAnsi="Arial"/>
              </w:rPr>
            </w:pPr>
          </w:p>
        </w:tc>
        <w:tc>
          <w:tcPr>
            <w:tcW w:w="7614" w:type="dxa"/>
          </w:tcPr>
          <w:p w:rsidR="002F37FB" w:rsidRDefault="002F37FB" w:rsidP="00235B40">
            <w:pPr>
              <w:rPr>
                <w:rFonts w:ascii="Arial" w:hAnsi="Arial"/>
              </w:rPr>
            </w:pPr>
            <w:r>
              <w:rPr>
                <w:rFonts w:ascii="Arial" w:hAnsi="Arial"/>
                <w:u w:val="single"/>
              </w:rPr>
              <w:t>Potential Elements of the Performance</w:t>
            </w:r>
            <w:r>
              <w:rPr>
                <w:rFonts w:ascii="Arial" w:hAnsi="Arial"/>
              </w:rPr>
              <w:t>:</w:t>
            </w:r>
          </w:p>
          <w:p w:rsidR="002F37FB" w:rsidRDefault="002F37FB" w:rsidP="00235B40">
            <w:pPr>
              <w:pStyle w:val="ListParagraph"/>
              <w:numPr>
                <w:ilvl w:val="0"/>
                <w:numId w:val="15"/>
              </w:numPr>
              <w:rPr>
                <w:rFonts w:ascii="Arial" w:hAnsi="Arial"/>
              </w:rPr>
            </w:pPr>
            <w:r>
              <w:rPr>
                <w:rFonts w:ascii="Arial" w:hAnsi="Arial"/>
              </w:rPr>
              <w:t>Save data locally</w:t>
            </w:r>
          </w:p>
          <w:p w:rsidR="002F37FB" w:rsidRPr="00386B47" w:rsidRDefault="002F37FB" w:rsidP="00235B40">
            <w:pPr>
              <w:pStyle w:val="ListParagraph"/>
              <w:numPr>
                <w:ilvl w:val="0"/>
                <w:numId w:val="15"/>
              </w:numPr>
              <w:rPr>
                <w:rFonts w:ascii="Arial" w:hAnsi="Arial"/>
              </w:rPr>
            </w:pPr>
            <w:r>
              <w:rPr>
                <w:rFonts w:ascii="Arial" w:hAnsi="Arial"/>
              </w:rPr>
              <w:t>Save data remotely</w:t>
            </w:r>
            <w:r>
              <w:rPr>
                <w:rFonts w:ascii="Arial" w:hAnsi="Arial"/>
              </w:rPr>
              <w:br/>
            </w:r>
          </w:p>
        </w:tc>
      </w:tr>
      <w:tr w:rsidR="002F37FB">
        <w:tc>
          <w:tcPr>
            <w:tcW w:w="675" w:type="dxa"/>
          </w:tcPr>
          <w:p w:rsidR="002F37FB" w:rsidRDefault="002F37FB">
            <w:pPr>
              <w:rPr>
                <w:rFonts w:ascii="Arial" w:hAnsi="Arial"/>
              </w:rPr>
            </w:pPr>
          </w:p>
        </w:tc>
        <w:tc>
          <w:tcPr>
            <w:tcW w:w="567" w:type="dxa"/>
          </w:tcPr>
          <w:p w:rsidR="002F37FB" w:rsidRDefault="002F37FB" w:rsidP="00235B40">
            <w:pPr>
              <w:rPr>
                <w:rFonts w:ascii="Arial" w:hAnsi="Arial"/>
              </w:rPr>
            </w:pPr>
            <w:r>
              <w:rPr>
                <w:rFonts w:ascii="Arial" w:hAnsi="Arial"/>
              </w:rPr>
              <w:t>5.</w:t>
            </w:r>
          </w:p>
        </w:tc>
        <w:tc>
          <w:tcPr>
            <w:tcW w:w="7614" w:type="dxa"/>
          </w:tcPr>
          <w:p w:rsidR="002F37FB" w:rsidRPr="00386B47" w:rsidRDefault="002F37FB" w:rsidP="00235B40">
            <w:pPr>
              <w:rPr>
                <w:rFonts w:ascii="Arial" w:hAnsi="Arial"/>
              </w:rPr>
            </w:pPr>
            <w:r w:rsidRPr="00386B47">
              <w:rPr>
                <w:rFonts w:ascii="Arial" w:hAnsi="Arial"/>
              </w:rPr>
              <w:t>Develop Attractive Applications</w:t>
            </w:r>
          </w:p>
        </w:tc>
      </w:tr>
      <w:tr w:rsidR="002F37FB">
        <w:tc>
          <w:tcPr>
            <w:tcW w:w="675" w:type="dxa"/>
          </w:tcPr>
          <w:p w:rsidR="002F37FB" w:rsidRDefault="002F37FB">
            <w:pPr>
              <w:rPr>
                <w:rFonts w:ascii="Arial" w:hAnsi="Arial"/>
              </w:rPr>
            </w:pPr>
          </w:p>
        </w:tc>
        <w:tc>
          <w:tcPr>
            <w:tcW w:w="567" w:type="dxa"/>
          </w:tcPr>
          <w:p w:rsidR="002F37FB" w:rsidRDefault="002F37FB" w:rsidP="00235B40">
            <w:pPr>
              <w:rPr>
                <w:rFonts w:ascii="Arial" w:hAnsi="Arial"/>
              </w:rPr>
            </w:pPr>
          </w:p>
        </w:tc>
        <w:tc>
          <w:tcPr>
            <w:tcW w:w="7614" w:type="dxa"/>
          </w:tcPr>
          <w:p w:rsidR="002F37FB" w:rsidRDefault="002F37FB" w:rsidP="00235B40">
            <w:pPr>
              <w:rPr>
                <w:rFonts w:ascii="Arial" w:hAnsi="Arial"/>
              </w:rPr>
            </w:pPr>
            <w:r>
              <w:rPr>
                <w:rFonts w:ascii="Arial" w:hAnsi="Arial"/>
                <w:u w:val="single"/>
              </w:rPr>
              <w:t>Potential Elements of the Performance</w:t>
            </w:r>
            <w:r>
              <w:rPr>
                <w:rFonts w:ascii="Arial" w:hAnsi="Arial"/>
              </w:rPr>
              <w:t>:</w:t>
            </w:r>
          </w:p>
          <w:p w:rsidR="002F37FB" w:rsidRDefault="002F37FB" w:rsidP="00235B40">
            <w:pPr>
              <w:pStyle w:val="ListParagraph"/>
              <w:numPr>
                <w:ilvl w:val="0"/>
                <w:numId w:val="16"/>
              </w:numPr>
              <w:rPr>
                <w:rFonts w:ascii="Arial" w:hAnsi="Arial"/>
              </w:rPr>
            </w:pPr>
            <w:r>
              <w:rPr>
                <w:rFonts w:ascii="Arial" w:hAnsi="Arial"/>
              </w:rPr>
              <w:t>Use graphics and animations</w:t>
            </w:r>
          </w:p>
          <w:p w:rsidR="002F37FB" w:rsidRDefault="002F37FB" w:rsidP="00235B40">
            <w:pPr>
              <w:pStyle w:val="ListParagraph"/>
              <w:numPr>
                <w:ilvl w:val="0"/>
                <w:numId w:val="16"/>
              </w:numPr>
              <w:rPr>
                <w:rFonts w:ascii="Arial" w:hAnsi="Arial"/>
              </w:rPr>
            </w:pPr>
            <w:r>
              <w:rPr>
                <w:rFonts w:ascii="Arial" w:hAnsi="Arial"/>
              </w:rPr>
              <w:t>Control processes with a clock</w:t>
            </w:r>
          </w:p>
          <w:p w:rsidR="002F37FB" w:rsidRDefault="002F37FB" w:rsidP="00235B40">
            <w:pPr>
              <w:pStyle w:val="ListParagraph"/>
              <w:numPr>
                <w:ilvl w:val="0"/>
                <w:numId w:val="16"/>
              </w:numPr>
              <w:rPr>
                <w:rFonts w:ascii="Arial" w:hAnsi="Arial"/>
              </w:rPr>
            </w:pPr>
            <w:r>
              <w:rPr>
                <w:rFonts w:ascii="Arial" w:hAnsi="Arial"/>
              </w:rPr>
              <w:t>Measure orientation with orientation sensor</w:t>
            </w:r>
          </w:p>
          <w:p w:rsidR="002F37FB" w:rsidRDefault="002F37FB" w:rsidP="00235B40">
            <w:pPr>
              <w:pStyle w:val="ListParagraph"/>
              <w:numPr>
                <w:ilvl w:val="0"/>
                <w:numId w:val="16"/>
              </w:numPr>
              <w:rPr>
                <w:rFonts w:ascii="Arial" w:hAnsi="Arial"/>
              </w:rPr>
            </w:pPr>
            <w:r>
              <w:rPr>
                <w:rFonts w:ascii="Arial" w:hAnsi="Arial"/>
              </w:rPr>
              <w:t>Determine position with location sensor</w:t>
            </w:r>
          </w:p>
          <w:p w:rsidR="002F37FB" w:rsidRDefault="002F37FB" w:rsidP="00235B40">
            <w:pPr>
              <w:pStyle w:val="ListParagraph"/>
              <w:numPr>
                <w:ilvl w:val="0"/>
                <w:numId w:val="16"/>
              </w:numPr>
              <w:rPr>
                <w:rFonts w:ascii="Arial" w:hAnsi="Arial"/>
              </w:rPr>
            </w:pPr>
            <w:r>
              <w:rPr>
                <w:rFonts w:ascii="Arial" w:hAnsi="Arial"/>
              </w:rPr>
              <w:t>Measure g-force with accelerometer</w:t>
            </w:r>
          </w:p>
          <w:p w:rsidR="002F37FB" w:rsidRPr="00386B47" w:rsidRDefault="002F37FB" w:rsidP="00235B40">
            <w:pPr>
              <w:pStyle w:val="ListParagraph"/>
              <w:numPr>
                <w:ilvl w:val="0"/>
                <w:numId w:val="16"/>
              </w:numPr>
              <w:rPr>
                <w:rFonts w:ascii="Arial" w:hAnsi="Arial"/>
              </w:rPr>
            </w:pPr>
            <w:r>
              <w:rPr>
                <w:rFonts w:ascii="Arial" w:hAnsi="Arial"/>
              </w:rPr>
              <w:t xml:space="preserve">Communicate using telephone and </w:t>
            </w:r>
            <w:proofErr w:type="spellStart"/>
            <w:r>
              <w:rPr>
                <w:rFonts w:ascii="Arial" w:hAnsi="Arial"/>
              </w:rPr>
              <w:t>sms</w:t>
            </w:r>
            <w:proofErr w:type="spellEnd"/>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0003BB">
        <w:tc>
          <w:tcPr>
            <w:tcW w:w="675" w:type="dxa"/>
          </w:tcPr>
          <w:p w:rsidR="000003BB" w:rsidRDefault="000003BB">
            <w:pPr>
              <w:rPr>
                <w:rFonts w:ascii="Arial" w:hAnsi="Arial"/>
              </w:rPr>
            </w:pPr>
          </w:p>
        </w:tc>
        <w:tc>
          <w:tcPr>
            <w:tcW w:w="567" w:type="dxa"/>
          </w:tcPr>
          <w:p w:rsidR="000003BB" w:rsidRDefault="000003BB" w:rsidP="00235B40">
            <w:pPr>
              <w:rPr>
                <w:rFonts w:ascii="Arial" w:hAnsi="Arial"/>
              </w:rPr>
            </w:pPr>
            <w:r>
              <w:rPr>
                <w:rFonts w:ascii="Arial" w:hAnsi="Arial"/>
              </w:rPr>
              <w:t>1.</w:t>
            </w:r>
          </w:p>
        </w:tc>
        <w:tc>
          <w:tcPr>
            <w:tcW w:w="7614" w:type="dxa"/>
          </w:tcPr>
          <w:p w:rsidR="000003BB" w:rsidRDefault="000003BB" w:rsidP="00235B40">
            <w:pPr>
              <w:rPr>
                <w:rFonts w:ascii="Arial" w:hAnsi="Arial"/>
              </w:rPr>
            </w:pPr>
            <w:r>
              <w:rPr>
                <w:rFonts w:ascii="Arial" w:hAnsi="Arial"/>
              </w:rPr>
              <w:t>Preparing the development environment</w:t>
            </w:r>
          </w:p>
        </w:tc>
      </w:tr>
      <w:tr w:rsidR="000003BB">
        <w:tc>
          <w:tcPr>
            <w:tcW w:w="675" w:type="dxa"/>
          </w:tcPr>
          <w:p w:rsidR="000003BB" w:rsidRDefault="000003BB">
            <w:pPr>
              <w:rPr>
                <w:rFonts w:ascii="Arial" w:hAnsi="Arial"/>
              </w:rPr>
            </w:pPr>
          </w:p>
        </w:tc>
        <w:tc>
          <w:tcPr>
            <w:tcW w:w="567" w:type="dxa"/>
          </w:tcPr>
          <w:p w:rsidR="000003BB" w:rsidRDefault="000003BB" w:rsidP="00235B40">
            <w:pPr>
              <w:rPr>
                <w:rFonts w:ascii="Arial" w:hAnsi="Arial"/>
              </w:rPr>
            </w:pPr>
            <w:r>
              <w:rPr>
                <w:rFonts w:ascii="Arial" w:hAnsi="Arial"/>
              </w:rPr>
              <w:t>2.</w:t>
            </w:r>
          </w:p>
        </w:tc>
        <w:tc>
          <w:tcPr>
            <w:tcW w:w="7614" w:type="dxa"/>
          </w:tcPr>
          <w:p w:rsidR="000003BB" w:rsidRDefault="000003BB" w:rsidP="00235B40">
            <w:pPr>
              <w:rPr>
                <w:rFonts w:ascii="Arial" w:hAnsi="Arial"/>
              </w:rPr>
            </w:pPr>
            <w:r>
              <w:rPr>
                <w:rFonts w:ascii="Arial" w:hAnsi="Arial"/>
              </w:rPr>
              <w:t>Develop Introductory Level Applications</w:t>
            </w:r>
          </w:p>
        </w:tc>
      </w:tr>
      <w:tr w:rsidR="000003BB">
        <w:tc>
          <w:tcPr>
            <w:tcW w:w="675" w:type="dxa"/>
          </w:tcPr>
          <w:p w:rsidR="000003BB" w:rsidRDefault="000003BB">
            <w:pPr>
              <w:rPr>
                <w:rFonts w:ascii="Arial" w:hAnsi="Arial"/>
              </w:rPr>
            </w:pPr>
          </w:p>
        </w:tc>
        <w:tc>
          <w:tcPr>
            <w:tcW w:w="567" w:type="dxa"/>
          </w:tcPr>
          <w:p w:rsidR="000003BB" w:rsidRDefault="000003BB" w:rsidP="00235B40">
            <w:pPr>
              <w:rPr>
                <w:rFonts w:ascii="Arial" w:hAnsi="Arial"/>
              </w:rPr>
            </w:pPr>
            <w:r>
              <w:rPr>
                <w:rFonts w:ascii="Arial" w:hAnsi="Arial"/>
              </w:rPr>
              <w:t>3.</w:t>
            </w:r>
          </w:p>
        </w:tc>
        <w:tc>
          <w:tcPr>
            <w:tcW w:w="7614" w:type="dxa"/>
          </w:tcPr>
          <w:p w:rsidR="000003BB" w:rsidRDefault="000003BB" w:rsidP="00235B40">
            <w:pPr>
              <w:rPr>
                <w:rFonts w:ascii="Arial" w:hAnsi="Arial"/>
              </w:rPr>
            </w:pPr>
            <w:r>
              <w:rPr>
                <w:rFonts w:ascii="Arial" w:hAnsi="Arial"/>
              </w:rPr>
              <w:t>Advanced  Programming Concepts</w:t>
            </w:r>
          </w:p>
        </w:tc>
      </w:tr>
      <w:tr w:rsidR="000003BB">
        <w:tc>
          <w:tcPr>
            <w:tcW w:w="675" w:type="dxa"/>
          </w:tcPr>
          <w:p w:rsidR="000003BB" w:rsidRDefault="000003BB">
            <w:pPr>
              <w:rPr>
                <w:rFonts w:ascii="Arial" w:hAnsi="Arial"/>
              </w:rPr>
            </w:pPr>
          </w:p>
        </w:tc>
        <w:tc>
          <w:tcPr>
            <w:tcW w:w="567" w:type="dxa"/>
          </w:tcPr>
          <w:p w:rsidR="000003BB" w:rsidRDefault="000003BB" w:rsidP="00235B40">
            <w:pPr>
              <w:rPr>
                <w:rFonts w:ascii="Arial" w:hAnsi="Arial"/>
              </w:rPr>
            </w:pPr>
            <w:r>
              <w:rPr>
                <w:rFonts w:ascii="Arial" w:hAnsi="Arial"/>
              </w:rPr>
              <w:t>4.</w:t>
            </w:r>
          </w:p>
        </w:tc>
        <w:tc>
          <w:tcPr>
            <w:tcW w:w="7614" w:type="dxa"/>
          </w:tcPr>
          <w:p w:rsidR="000003BB" w:rsidRDefault="000003BB" w:rsidP="00235B40">
            <w:pPr>
              <w:rPr>
                <w:rFonts w:ascii="Arial" w:hAnsi="Arial"/>
              </w:rPr>
            </w:pPr>
            <w:r w:rsidRPr="00386B47">
              <w:rPr>
                <w:rFonts w:ascii="Arial" w:hAnsi="Arial"/>
              </w:rPr>
              <w:t>S</w:t>
            </w:r>
            <w:r>
              <w:rPr>
                <w:rFonts w:ascii="Arial" w:hAnsi="Arial"/>
              </w:rPr>
              <w:t>torage and Databases</w:t>
            </w:r>
          </w:p>
        </w:tc>
      </w:tr>
      <w:tr w:rsidR="000003BB">
        <w:tc>
          <w:tcPr>
            <w:tcW w:w="675" w:type="dxa"/>
          </w:tcPr>
          <w:p w:rsidR="000003BB" w:rsidRDefault="000003BB">
            <w:pPr>
              <w:rPr>
                <w:rFonts w:ascii="Arial" w:hAnsi="Arial"/>
              </w:rPr>
            </w:pPr>
          </w:p>
        </w:tc>
        <w:tc>
          <w:tcPr>
            <w:tcW w:w="567" w:type="dxa"/>
          </w:tcPr>
          <w:p w:rsidR="000003BB" w:rsidRDefault="000003BB" w:rsidP="00235B40">
            <w:pPr>
              <w:rPr>
                <w:rFonts w:ascii="Arial" w:hAnsi="Arial"/>
              </w:rPr>
            </w:pPr>
            <w:r>
              <w:rPr>
                <w:rFonts w:ascii="Arial" w:hAnsi="Arial"/>
              </w:rPr>
              <w:t>5.</w:t>
            </w:r>
          </w:p>
        </w:tc>
        <w:tc>
          <w:tcPr>
            <w:tcW w:w="7614" w:type="dxa"/>
          </w:tcPr>
          <w:p w:rsidR="000003BB" w:rsidRDefault="000003BB" w:rsidP="00235B40">
            <w:pPr>
              <w:rPr>
                <w:rFonts w:ascii="Arial" w:hAnsi="Arial"/>
              </w:rPr>
            </w:pPr>
            <w:r w:rsidRPr="00386B47">
              <w:rPr>
                <w:rFonts w:ascii="Arial" w:hAnsi="Arial"/>
              </w:rPr>
              <w:t>Develop Attractive Applications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0003BB" w:rsidRDefault="00D1300B">
            <w:pPr>
              <w:rPr>
                <w:rFonts w:ascii="Arial" w:hAnsi="Arial"/>
                <w:b/>
              </w:rPr>
            </w:pPr>
            <w:r>
              <w:rPr>
                <w:rFonts w:ascii="Arial" w:hAnsi="Arial"/>
                <w:b/>
              </w:rPr>
              <w:t>REQUIRED RESOURCES/TEXTS/MATERIALS:</w:t>
            </w:r>
          </w:p>
          <w:p w:rsidR="000003BB" w:rsidRDefault="000003BB">
            <w:pPr>
              <w:rPr>
                <w:rFonts w:ascii="Arial" w:hAnsi="Arial"/>
                <w:b/>
              </w:rPr>
            </w:pPr>
          </w:p>
          <w:p w:rsidR="000003BB" w:rsidRPr="00FC70D5" w:rsidRDefault="000003BB" w:rsidP="000003BB">
            <w:pPr>
              <w:pStyle w:val="PlainText"/>
              <w:rPr>
                <w:rFonts w:ascii="Arial" w:hAnsi="Arial" w:cs="Arial"/>
                <w:sz w:val="24"/>
                <w:szCs w:val="24"/>
              </w:rPr>
            </w:pPr>
            <w:r w:rsidRPr="00FC70D5">
              <w:rPr>
                <w:rFonts w:ascii="Arial" w:hAnsi="Arial" w:cs="Arial"/>
                <w:sz w:val="24"/>
                <w:szCs w:val="24"/>
              </w:rPr>
              <w:t>Author:</w:t>
            </w:r>
            <w:r>
              <w:rPr>
                <w:rFonts w:ascii="Arial" w:hAnsi="Arial" w:cs="Arial"/>
                <w:sz w:val="24"/>
                <w:szCs w:val="24"/>
              </w:rPr>
              <w:t xml:space="preserve"> </w:t>
            </w:r>
            <w:r w:rsidRPr="00FC70D5">
              <w:rPr>
                <w:rFonts w:ascii="Arial" w:hAnsi="Arial" w:cs="Arial"/>
                <w:sz w:val="24"/>
                <w:szCs w:val="24"/>
              </w:rPr>
              <w:t xml:space="preserve"> </w:t>
            </w:r>
            <w:r>
              <w:rPr>
                <w:rFonts w:ascii="Arial" w:hAnsi="Arial" w:cs="Arial"/>
                <w:sz w:val="24"/>
                <w:szCs w:val="24"/>
              </w:rPr>
              <w:t xml:space="preserve">               </w:t>
            </w:r>
            <w:proofErr w:type="spellStart"/>
            <w:r w:rsidRPr="00FC70D5">
              <w:rPr>
                <w:rFonts w:ascii="Arial" w:hAnsi="Arial" w:cs="Arial"/>
                <w:sz w:val="24"/>
                <w:szCs w:val="24"/>
              </w:rPr>
              <w:t>Wolber</w:t>
            </w:r>
            <w:proofErr w:type="spellEnd"/>
          </w:p>
          <w:p w:rsidR="000003BB" w:rsidRDefault="000003BB" w:rsidP="000003BB">
            <w:pPr>
              <w:pStyle w:val="PlainText"/>
              <w:rPr>
                <w:rFonts w:ascii="Arial" w:hAnsi="Arial" w:cs="Arial"/>
                <w:sz w:val="24"/>
                <w:szCs w:val="24"/>
              </w:rPr>
            </w:pPr>
            <w:r w:rsidRPr="00FC70D5">
              <w:rPr>
                <w:rFonts w:ascii="Arial" w:hAnsi="Arial" w:cs="Arial"/>
                <w:sz w:val="24"/>
                <w:szCs w:val="24"/>
              </w:rPr>
              <w:t xml:space="preserve">Title:                   </w:t>
            </w:r>
            <w:r>
              <w:rPr>
                <w:rFonts w:ascii="Arial" w:hAnsi="Arial" w:cs="Arial"/>
                <w:sz w:val="24"/>
                <w:szCs w:val="24"/>
              </w:rPr>
              <w:t xml:space="preserve">  </w:t>
            </w:r>
            <w:r w:rsidRPr="00FC70D5">
              <w:rPr>
                <w:rFonts w:ascii="Arial" w:hAnsi="Arial" w:cs="Arial"/>
                <w:sz w:val="24"/>
                <w:szCs w:val="24"/>
              </w:rPr>
              <w:t>App Inventor 2</w:t>
            </w:r>
            <w:r w:rsidR="00284ECC">
              <w:rPr>
                <w:rFonts w:ascii="Arial" w:hAnsi="Arial" w:cs="Arial"/>
                <w:sz w:val="24"/>
                <w:szCs w:val="24"/>
              </w:rPr>
              <w:br/>
              <w:t xml:space="preserve">Online:                 </w:t>
            </w:r>
            <w:hyperlink r:id="rId9" w:history="1">
              <w:r w:rsidR="00284ECC" w:rsidRPr="000E6BD4">
                <w:rPr>
                  <w:rStyle w:val="Hyperlink"/>
                  <w:rFonts w:ascii="Arial" w:hAnsi="Arial" w:cs="Arial"/>
                  <w:sz w:val="24"/>
                  <w:szCs w:val="24"/>
                </w:rPr>
                <w:t>http://www.appinventor.org/book2</w:t>
              </w:r>
            </w:hyperlink>
          </w:p>
          <w:p w:rsidR="00284ECC" w:rsidRPr="00FC70D5" w:rsidRDefault="00284ECC" w:rsidP="000003BB">
            <w:pPr>
              <w:pStyle w:val="PlainText"/>
              <w:rPr>
                <w:rFonts w:ascii="Arial" w:hAnsi="Arial" w:cs="Arial"/>
                <w:sz w:val="24"/>
                <w:szCs w:val="24"/>
              </w:rPr>
            </w:pPr>
          </w:p>
          <w:p w:rsidR="00D1300B" w:rsidRDefault="00284ECC">
            <w:pPr>
              <w:rPr>
                <w:rFonts w:ascii="Arial" w:hAnsi="Arial"/>
              </w:rPr>
            </w:pPr>
            <w:r>
              <w:rPr>
                <w:rFonts w:ascii="Arial" w:hAnsi="Arial"/>
                <w:b/>
              </w:rPr>
              <w:t>(Author make the book available for free on line)</w:t>
            </w:r>
            <w:r w:rsidR="000003BB">
              <w:rPr>
                <w:rFonts w:ascii="Arial" w:hAnsi="Arial"/>
                <w:b/>
              </w:rPr>
              <w:br/>
            </w:r>
          </w:p>
          <w:p w:rsidR="00284ECC" w:rsidRDefault="00284ECC">
            <w:pPr>
              <w:rPr>
                <w:rFonts w:ascii="Arial" w:hAnsi="Arial"/>
              </w:rPr>
            </w:pPr>
            <w:r>
              <w:rPr>
                <w:rFonts w:ascii="Arial" w:hAnsi="Arial"/>
              </w:rPr>
              <w:t>App Inventor 2 Course in A Box</w:t>
            </w:r>
          </w:p>
          <w:p w:rsidR="00284ECC" w:rsidRDefault="00762B1D">
            <w:pPr>
              <w:rPr>
                <w:rFonts w:ascii="Arial" w:hAnsi="Arial"/>
              </w:rPr>
            </w:pPr>
            <w:hyperlink r:id="rId10" w:history="1">
              <w:r w:rsidR="00284ECC" w:rsidRPr="000E6BD4">
                <w:rPr>
                  <w:rStyle w:val="Hyperlink"/>
                  <w:rFonts w:ascii="Arial" w:hAnsi="Arial"/>
                </w:rPr>
                <w:t>http://www.appinventor.org/content/CourseInABox/Intro</w:t>
              </w:r>
            </w:hyperlink>
          </w:p>
          <w:p w:rsidR="00284ECC" w:rsidRPr="00284ECC" w:rsidRDefault="00284ECC">
            <w:pPr>
              <w:rPr>
                <w:rFonts w:ascii="Arial" w:hAnsi="Arial"/>
              </w:rPr>
            </w:pPr>
          </w:p>
        </w:tc>
      </w:tr>
      <w:tr w:rsidR="00284ECC">
        <w:trPr>
          <w:cantSplit/>
        </w:trPr>
        <w:tc>
          <w:tcPr>
            <w:tcW w:w="675" w:type="dxa"/>
          </w:tcPr>
          <w:p w:rsidR="00284ECC" w:rsidRDefault="00284ECC">
            <w:pPr>
              <w:rPr>
                <w:rFonts w:ascii="Arial" w:hAnsi="Arial"/>
                <w:b/>
              </w:rPr>
            </w:pPr>
          </w:p>
        </w:tc>
        <w:tc>
          <w:tcPr>
            <w:tcW w:w="8181" w:type="dxa"/>
          </w:tcPr>
          <w:p w:rsidR="00284ECC" w:rsidRDefault="00284ECC">
            <w:pPr>
              <w:rPr>
                <w:rFonts w:ascii="Arial" w:hAnsi="Arial"/>
                <w:b/>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0003BB" w:rsidRPr="00B35647" w:rsidRDefault="000003BB" w:rsidP="000003BB">
            <w:pPr>
              <w:pStyle w:val="EnvelopeReturn"/>
              <w:tabs>
                <w:tab w:val="right" w:pos="4365"/>
              </w:tabs>
              <w:rPr>
                <w:rFonts w:cs="Arial"/>
              </w:rPr>
            </w:pPr>
            <w:r w:rsidRPr="00B35647">
              <w:rPr>
                <w:rFonts w:cs="Arial"/>
              </w:rPr>
              <w:t>Theory Tests and Quizzes</w:t>
            </w:r>
            <w:r>
              <w:rPr>
                <w:rFonts w:cs="Arial"/>
              </w:rPr>
              <w:tab/>
              <w:t>6</w:t>
            </w:r>
            <w:r w:rsidRPr="00B35647">
              <w:rPr>
                <w:rFonts w:cs="Arial"/>
              </w:rPr>
              <w:t>0%</w:t>
            </w:r>
          </w:p>
          <w:p w:rsidR="000003BB" w:rsidRPr="00B35647" w:rsidRDefault="000003BB" w:rsidP="000003BB">
            <w:pPr>
              <w:pStyle w:val="EnvelopeReturn"/>
              <w:tabs>
                <w:tab w:val="right" w:pos="4365"/>
              </w:tabs>
              <w:rPr>
                <w:rFonts w:cs="Arial"/>
                <w:u w:val="single"/>
              </w:rPr>
            </w:pPr>
            <w:r w:rsidRPr="00B35647">
              <w:rPr>
                <w:rFonts w:cs="Arial"/>
                <w:u w:val="single"/>
              </w:rPr>
              <w:t>Laboratory Work and Tests</w:t>
            </w:r>
            <w:r>
              <w:rPr>
                <w:rFonts w:cs="Arial"/>
                <w:u w:val="single"/>
              </w:rPr>
              <w:tab/>
              <w:t>4</w:t>
            </w:r>
            <w:r w:rsidRPr="00B35647">
              <w:rPr>
                <w:rFonts w:cs="Arial"/>
                <w:u w:val="single"/>
              </w:rPr>
              <w:t>0%</w:t>
            </w:r>
          </w:p>
          <w:p w:rsidR="000003BB" w:rsidRPr="00B35647" w:rsidRDefault="000003BB" w:rsidP="000003BB">
            <w:pPr>
              <w:pStyle w:val="EnvelopeReturn"/>
              <w:tabs>
                <w:tab w:val="right" w:pos="4365"/>
              </w:tabs>
              <w:rPr>
                <w:rFonts w:cs="Arial"/>
              </w:rPr>
            </w:pPr>
            <w:r w:rsidRPr="00B35647">
              <w:rPr>
                <w:rFonts w:cs="Arial"/>
              </w:rPr>
              <w:t>Total</w:t>
            </w:r>
            <w:r w:rsidRPr="00B35647">
              <w:rPr>
                <w:rFonts w:cs="Arial"/>
              </w:rPr>
              <w:tab/>
              <w:t>100%</w:t>
            </w:r>
          </w:p>
          <w:p w:rsidR="000003BB" w:rsidRDefault="000003BB" w:rsidP="000003BB">
            <w:pPr>
              <w:tabs>
                <w:tab w:val="left" w:pos="-1440"/>
                <w:tab w:val="left" w:pos="-720"/>
                <w:tab w:val="left" w:pos="0"/>
                <w:tab w:val="left" w:pos="720"/>
                <w:tab w:val="left" w:pos="1294"/>
                <w:tab w:val="left" w:pos="1440"/>
                <w:tab w:val="left" w:pos="2160"/>
                <w:tab w:val="left" w:pos="2880"/>
              </w:tabs>
              <w:suppressAutoHyphens/>
              <w:rPr>
                <w:rFonts w:ascii="Arial" w:hAnsi="Arial" w:cs="Arial"/>
                <w:i/>
                <w:lang w:val="en-GB"/>
              </w:rPr>
            </w:pPr>
            <w:r>
              <w:br/>
            </w:r>
            <w:proofErr w:type="spellStart"/>
            <w:r>
              <w:rPr>
                <w:rFonts w:ascii="Arial" w:hAnsi="Arial" w:cs="Arial"/>
                <w:b/>
                <w:lang w:val="en-GB"/>
              </w:rPr>
              <w:t>NOTE:</w:t>
            </w:r>
            <w:r>
              <w:rPr>
                <w:rFonts w:ascii="Arial" w:hAnsi="Arial" w:cs="Arial"/>
                <w:i/>
                <w:lang w:val="en-GB"/>
              </w:rPr>
              <w:t>It</w:t>
            </w:r>
            <w:proofErr w:type="spellEnd"/>
            <w:r>
              <w:rPr>
                <w:rFonts w:ascii="Arial" w:hAnsi="Arial" w:cs="Arial"/>
                <w:i/>
                <w:lang w:val="en-GB"/>
              </w:rPr>
              <w:t xml:space="preserve"> is required to pass both the theory and the assignment part of this course. It is not possible to pass the course if a student has a failing average in the tests and quizzes but is passing the assignment portion, (or vice versa).</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0003BB" w:rsidRPr="007969D8" w:rsidRDefault="002876E6" w:rsidP="00B84E9D">
            <w:pPr>
              <w:pStyle w:val="PlainText"/>
              <w:rPr>
                <w:rFonts w:ascii="Arial" w:hAnsi="Arial" w:cs="Arial"/>
                <w:sz w:val="24"/>
                <w:szCs w:val="24"/>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r w:rsidR="000003BB">
              <w:rPr>
                <w:rFonts w:ascii="Arial" w:hAnsi="Arial" w:cs="Arial"/>
              </w:rPr>
              <w:br/>
            </w:r>
            <w:r w:rsidR="000003BB">
              <w:rPr>
                <w:rFonts w:ascii="Arial" w:hAnsi="Arial" w:cs="Arial"/>
              </w:rPr>
              <w:br/>
            </w:r>
            <w:r w:rsidR="000003BB">
              <w:rPr>
                <w:rFonts w:ascii="Arial" w:hAnsi="Arial" w:cs="Arial"/>
              </w:rPr>
              <w:br/>
            </w:r>
          </w:p>
          <w:p w:rsidR="000003BB" w:rsidRDefault="000003BB" w:rsidP="000003BB">
            <w:pPr>
              <w:rPr>
                <w:rFonts w:ascii="Arial" w:hAnsi="Arial"/>
              </w:rPr>
            </w:pPr>
          </w:p>
          <w:p w:rsidR="002876E6" w:rsidRDefault="002876E6" w:rsidP="002876E6">
            <w:pP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B84E9D">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B84E9D">
              <w:rPr>
                <w:rFonts w:ascii="Arial" w:hAnsi="Arial" w:cs="Arial"/>
                <w:i/>
                <w:szCs w:val="24"/>
              </w:rPr>
              <w:br/>
            </w:r>
          </w:p>
        </w:tc>
      </w:tr>
      <w:tr w:rsidR="00EF4EC9" w:rsidRPr="00723208" w:rsidTr="004E298B">
        <w:trPr>
          <w:gridAfter w:val="1"/>
          <w:wAfter w:w="18" w:type="dxa"/>
          <w:cantSplit/>
        </w:trPr>
        <w:tc>
          <w:tcPr>
            <w:tcW w:w="8838" w:type="dxa"/>
            <w:gridSpan w:val="2"/>
          </w:tcPr>
          <w:p w:rsidR="00B84E9D" w:rsidRDefault="00B84E9D" w:rsidP="00B84E9D">
            <w:pPr>
              <w:pStyle w:val="PlainText"/>
              <w:rPr>
                <w:rFonts w:ascii="Arial" w:hAnsi="Arial" w:cs="Arial"/>
                <w:sz w:val="24"/>
                <w:szCs w:val="24"/>
              </w:rPr>
            </w:pPr>
            <w:r w:rsidRPr="007969D8">
              <w:rPr>
                <w:rFonts w:ascii="Arial" w:hAnsi="Arial" w:cs="Arial"/>
                <w:sz w:val="24"/>
                <w:szCs w:val="24"/>
              </w:rPr>
              <w:t xml:space="preserve">Absences due to medical or other unavoidable circumstances should be discussed with the instructor.  Students are required to be in class on time and attendance will be taken within the first five minutes of class.  A missed class will result in a penalty in your marks unless you have discussed your absence with the </w:t>
            </w:r>
            <w:r>
              <w:rPr>
                <w:rFonts w:ascii="Arial" w:hAnsi="Arial" w:cs="Arial"/>
                <w:sz w:val="24"/>
                <w:szCs w:val="24"/>
              </w:rPr>
              <w:t>professor</w:t>
            </w:r>
            <w:r w:rsidRPr="007969D8">
              <w:rPr>
                <w:rFonts w:ascii="Arial" w:hAnsi="Arial" w:cs="Arial"/>
                <w:sz w:val="24"/>
                <w:szCs w:val="24"/>
              </w:rPr>
              <w:t xml:space="preserve"> as described above.</w:t>
            </w:r>
            <w:r>
              <w:rPr>
                <w:rFonts w:ascii="Arial" w:hAnsi="Arial" w:cs="Arial"/>
                <w:sz w:val="24"/>
                <w:szCs w:val="24"/>
              </w:rPr>
              <w:t xml:space="preserve">  The penalty depends on course hours and will be applied as follows:</w:t>
            </w:r>
            <w:r>
              <w:rPr>
                <w:rFonts w:ascii="Arial" w:hAnsi="Arial" w:cs="Arial"/>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936"/>
            </w:tblGrid>
            <w:tr w:rsidR="00B84E9D" w:rsidRPr="003C6A0E" w:rsidTr="00235B40">
              <w:trPr>
                <w:trHeight w:val="292"/>
              </w:trPr>
              <w:tc>
                <w:tcPr>
                  <w:tcW w:w="3936" w:type="dxa"/>
                </w:tcPr>
                <w:p w:rsidR="00B84E9D" w:rsidRPr="003C6A0E" w:rsidRDefault="00B84E9D" w:rsidP="00235B40">
                  <w:pPr>
                    <w:pStyle w:val="PlainText"/>
                    <w:rPr>
                      <w:rFonts w:ascii="Arial" w:hAnsi="Arial" w:cs="Arial"/>
                      <w:b/>
                      <w:sz w:val="24"/>
                      <w:szCs w:val="24"/>
                    </w:rPr>
                  </w:pPr>
                  <w:r w:rsidRPr="003C6A0E">
                    <w:rPr>
                      <w:rFonts w:ascii="Arial" w:hAnsi="Arial" w:cs="Arial"/>
                      <w:b/>
                      <w:sz w:val="24"/>
                      <w:szCs w:val="24"/>
                    </w:rPr>
                    <w:t>Course Hours</w:t>
                  </w:r>
                </w:p>
              </w:tc>
              <w:tc>
                <w:tcPr>
                  <w:tcW w:w="3936" w:type="dxa"/>
                </w:tcPr>
                <w:p w:rsidR="00B84E9D" w:rsidRPr="003C6A0E" w:rsidRDefault="00B84E9D" w:rsidP="00235B40">
                  <w:pPr>
                    <w:pStyle w:val="PlainText"/>
                    <w:rPr>
                      <w:rFonts w:ascii="Arial" w:hAnsi="Arial" w:cs="Arial"/>
                      <w:b/>
                      <w:sz w:val="24"/>
                      <w:szCs w:val="24"/>
                    </w:rPr>
                  </w:pPr>
                  <w:r w:rsidRPr="003C6A0E">
                    <w:rPr>
                      <w:rFonts w:ascii="Arial" w:hAnsi="Arial" w:cs="Arial"/>
                      <w:b/>
                      <w:sz w:val="24"/>
                      <w:szCs w:val="24"/>
                    </w:rPr>
                    <w:t>Deduction</w:t>
                  </w:r>
                </w:p>
              </w:tc>
            </w:tr>
            <w:tr w:rsidR="00B84E9D" w:rsidRPr="003C6A0E" w:rsidTr="00235B40">
              <w:trPr>
                <w:trHeight w:val="271"/>
              </w:trPr>
              <w:tc>
                <w:tcPr>
                  <w:tcW w:w="3936" w:type="dxa"/>
                </w:tcPr>
                <w:p w:rsidR="00B84E9D" w:rsidRPr="003C6A0E" w:rsidRDefault="00B84E9D" w:rsidP="00235B40">
                  <w:pPr>
                    <w:pStyle w:val="PlainText"/>
                    <w:rPr>
                      <w:rFonts w:ascii="Arial" w:hAnsi="Arial" w:cs="Arial"/>
                      <w:sz w:val="24"/>
                      <w:szCs w:val="24"/>
                    </w:rPr>
                  </w:pPr>
                  <w:r w:rsidRPr="003C6A0E">
                    <w:rPr>
                      <w:rFonts w:ascii="Arial" w:hAnsi="Arial" w:cs="Arial"/>
                      <w:sz w:val="24"/>
                      <w:szCs w:val="24"/>
                    </w:rPr>
                    <w:t xml:space="preserve">5 </w:t>
                  </w:r>
                  <w:proofErr w:type="spellStart"/>
                  <w:r w:rsidRPr="003C6A0E">
                    <w:rPr>
                      <w:rFonts w:ascii="Arial" w:hAnsi="Arial" w:cs="Arial"/>
                      <w:sz w:val="24"/>
                      <w:szCs w:val="24"/>
                    </w:rPr>
                    <w:t>hrs</w:t>
                  </w:r>
                  <w:proofErr w:type="spellEnd"/>
                  <w:r w:rsidRPr="003C6A0E">
                    <w:rPr>
                      <w:rFonts w:ascii="Arial" w:hAnsi="Arial" w:cs="Arial"/>
                      <w:sz w:val="24"/>
                      <w:szCs w:val="24"/>
                    </w:rPr>
                    <w:t xml:space="preserve">/week (75 </w:t>
                  </w:r>
                  <w:proofErr w:type="spellStart"/>
                  <w:r w:rsidRPr="003C6A0E">
                    <w:rPr>
                      <w:rFonts w:ascii="Arial" w:hAnsi="Arial" w:cs="Arial"/>
                      <w:sz w:val="24"/>
                      <w:szCs w:val="24"/>
                    </w:rPr>
                    <w:t>hrs</w:t>
                  </w:r>
                  <w:proofErr w:type="spellEnd"/>
                  <w:r w:rsidRPr="003C6A0E">
                    <w:rPr>
                      <w:rFonts w:ascii="Arial" w:hAnsi="Arial" w:cs="Arial"/>
                      <w:sz w:val="24"/>
                      <w:szCs w:val="24"/>
                    </w:rPr>
                    <w:t>)</w:t>
                  </w:r>
                </w:p>
              </w:tc>
              <w:tc>
                <w:tcPr>
                  <w:tcW w:w="3936" w:type="dxa"/>
                </w:tcPr>
                <w:p w:rsidR="00B84E9D" w:rsidRPr="003C6A0E" w:rsidRDefault="00B84E9D" w:rsidP="00235B40">
                  <w:pPr>
                    <w:pStyle w:val="PlainText"/>
                    <w:rPr>
                      <w:rFonts w:ascii="Arial" w:hAnsi="Arial" w:cs="Arial"/>
                      <w:sz w:val="24"/>
                      <w:szCs w:val="24"/>
                    </w:rPr>
                  </w:pPr>
                  <w:r w:rsidRPr="003C6A0E">
                    <w:rPr>
                      <w:rFonts w:ascii="Arial" w:hAnsi="Arial" w:cs="Arial"/>
                      <w:sz w:val="24"/>
                      <w:szCs w:val="24"/>
                    </w:rPr>
                    <w:t xml:space="preserve">1% / </w:t>
                  </w:r>
                  <w:proofErr w:type="spellStart"/>
                  <w:r w:rsidRPr="003C6A0E">
                    <w:rPr>
                      <w:rFonts w:ascii="Arial" w:hAnsi="Arial" w:cs="Arial"/>
                      <w:sz w:val="24"/>
                      <w:szCs w:val="24"/>
                    </w:rPr>
                    <w:t>hr</w:t>
                  </w:r>
                  <w:proofErr w:type="spellEnd"/>
                </w:p>
              </w:tc>
            </w:tr>
            <w:tr w:rsidR="00B84E9D" w:rsidRPr="003C6A0E" w:rsidTr="00235B40">
              <w:trPr>
                <w:trHeight w:val="271"/>
              </w:trPr>
              <w:tc>
                <w:tcPr>
                  <w:tcW w:w="3936" w:type="dxa"/>
                </w:tcPr>
                <w:p w:rsidR="00B84E9D" w:rsidRPr="003C6A0E" w:rsidRDefault="00B84E9D" w:rsidP="00235B40">
                  <w:pPr>
                    <w:pStyle w:val="PlainText"/>
                    <w:rPr>
                      <w:rFonts w:ascii="Arial" w:hAnsi="Arial" w:cs="Arial"/>
                      <w:sz w:val="24"/>
                      <w:szCs w:val="24"/>
                    </w:rPr>
                  </w:pPr>
                  <w:r w:rsidRPr="003C6A0E">
                    <w:rPr>
                      <w:rFonts w:ascii="Arial" w:hAnsi="Arial" w:cs="Arial"/>
                      <w:sz w:val="24"/>
                      <w:szCs w:val="24"/>
                    </w:rPr>
                    <w:t xml:space="preserve">4 </w:t>
                  </w:r>
                  <w:proofErr w:type="spellStart"/>
                  <w:r w:rsidRPr="003C6A0E">
                    <w:rPr>
                      <w:rFonts w:ascii="Arial" w:hAnsi="Arial" w:cs="Arial"/>
                      <w:sz w:val="24"/>
                      <w:szCs w:val="24"/>
                    </w:rPr>
                    <w:t>hrs</w:t>
                  </w:r>
                  <w:proofErr w:type="spellEnd"/>
                  <w:r w:rsidRPr="003C6A0E">
                    <w:rPr>
                      <w:rFonts w:ascii="Arial" w:hAnsi="Arial" w:cs="Arial"/>
                      <w:sz w:val="24"/>
                      <w:szCs w:val="24"/>
                    </w:rPr>
                    <w:t xml:space="preserve">/week (60 </w:t>
                  </w:r>
                  <w:proofErr w:type="spellStart"/>
                  <w:r w:rsidRPr="003C6A0E">
                    <w:rPr>
                      <w:rFonts w:ascii="Arial" w:hAnsi="Arial" w:cs="Arial"/>
                      <w:sz w:val="24"/>
                      <w:szCs w:val="24"/>
                    </w:rPr>
                    <w:t>hrs</w:t>
                  </w:r>
                  <w:proofErr w:type="spellEnd"/>
                  <w:r w:rsidRPr="003C6A0E">
                    <w:rPr>
                      <w:rFonts w:ascii="Arial" w:hAnsi="Arial" w:cs="Arial"/>
                      <w:sz w:val="24"/>
                      <w:szCs w:val="24"/>
                    </w:rPr>
                    <w:t>)</w:t>
                  </w:r>
                </w:p>
              </w:tc>
              <w:tc>
                <w:tcPr>
                  <w:tcW w:w="3936" w:type="dxa"/>
                </w:tcPr>
                <w:p w:rsidR="00B84E9D" w:rsidRPr="003C6A0E" w:rsidRDefault="00B84E9D" w:rsidP="00235B40">
                  <w:pPr>
                    <w:pStyle w:val="PlainText"/>
                    <w:rPr>
                      <w:rFonts w:ascii="Arial" w:hAnsi="Arial" w:cs="Arial"/>
                      <w:sz w:val="24"/>
                      <w:szCs w:val="24"/>
                    </w:rPr>
                  </w:pPr>
                  <w:r w:rsidRPr="003C6A0E">
                    <w:rPr>
                      <w:rFonts w:ascii="Arial" w:hAnsi="Arial" w:cs="Arial"/>
                      <w:sz w:val="24"/>
                      <w:szCs w:val="24"/>
                    </w:rPr>
                    <w:t>1.5% /</w:t>
                  </w:r>
                  <w:proofErr w:type="spellStart"/>
                  <w:r w:rsidRPr="003C6A0E">
                    <w:rPr>
                      <w:rFonts w:ascii="Arial" w:hAnsi="Arial" w:cs="Arial"/>
                      <w:sz w:val="24"/>
                      <w:szCs w:val="24"/>
                    </w:rPr>
                    <w:t>hr</w:t>
                  </w:r>
                  <w:proofErr w:type="spellEnd"/>
                </w:p>
              </w:tc>
            </w:tr>
            <w:tr w:rsidR="00B84E9D" w:rsidRPr="003C6A0E" w:rsidTr="00235B40">
              <w:trPr>
                <w:trHeight w:val="292"/>
              </w:trPr>
              <w:tc>
                <w:tcPr>
                  <w:tcW w:w="3936" w:type="dxa"/>
                </w:tcPr>
                <w:p w:rsidR="00B84E9D" w:rsidRPr="003C6A0E" w:rsidRDefault="00B84E9D" w:rsidP="00235B40">
                  <w:pPr>
                    <w:pStyle w:val="PlainText"/>
                    <w:rPr>
                      <w:rFonts w:ascii="Arial" w:hAnsi="Arial" w:cs="Arial"/>
                      <w:sz w:val="24"/>
                      <w:szCs w:val="24"/>
                    </w:rPr>
                  </w:pPr>
                  <w:r w:rsidRPr="003C6A0E">
                    <w:rPr>
                      <w:rFonts w:ascii="Arial" w:hAnsi="Arial" w:cs="Arial"/>
                      <w:sz w:val="24"/>
                      <w:szCs w:val="24"/>
                    </w:rPr>
                    <w:t xml:space="preserve">3 </w:t>
                  </w:r>
                  <w:proofErr w:type="spellStart"/>
                  <w:r w:rsidRPr="003C6A0E">
                    <w:rPr>
                      <w:rFonts w:ascii="Arial" w:hAnsi="Arial" w:cs="Arial"/>
                      <w:sz w:val="24"/>
                      <w:szCs w:val="24"/>
                    </w:rPr>
                    <w:t>hrs</w:t>
                  </w:r>
                  <w:proofErr w:type="spellEnd"/>
                  <w:r w:rsidRPr="003C6A0E">
                    <w:rPr>
                      <w:rFonts w:ascii="Arial" w:hAnsi="Arial" w:cs="Arial"/>
                      <w:sz w:val="24"/>
                      <w:szCs w:val="24"/>
                    </w:rPr>
                    <w:t xml:space="preserve">/week (45 </w:t>
                  </w:r>
                  <w:proofErr w:type="spellStart"/>
                  <w:r w:rsidRPr="003C6A0E">
                    <w:rPr>
                      <w:rFonts w:ascii="Arial" w:hAnsi="Arial" w:cs="Arial"/>
                      <w:sz w:val="24"/>
                      <w:szCs w:val="24"/>
                    </w:rPr>
                    <w:t>hrs</w:t>
                  </w:r>
                  <w:proofErr w:type="spellEnd"/>
                  <w:r w:rsidRPr="003C6A0E">
                    <w:rPr>
                      <w:rFonts w:ascii="Arial" w:hAnsi="Arial" w:cs="Arial"/>
                      <w:sz w:val="24"/>
                      <w:szCs w:val="24"/>
                    </w:rPr>
                    <w:t>)</w:t>
                  </w:r>
                </w:p>
              </w:tc>
              <w:tc>
                <w:tcPr>
                  <w:tcW w:w="3936" w:type="dxa"/>
                </w:tcPr>
                <w:p w:rsidR="00B84E9D" w:rsidRPr="003C6A0E" w:rsidRDefault="00B84E9D" w:rsidP="00235B40">
                  <w:pPr>
                    <w:pStyle w:val="PlainText"/>
                    <w:rPr>
                      <w:rFonts w:ascii="Arial" w:hAnsi="Arial" w:cs="Arial"/>
                      <w:sz w:val="24"/>
                      <w:szCs w:val="24"/>
                    </w:rPr>
                  </w:pPr>
                  <w:r w:rsidRPr="003C6A0E">
                    <w:rPr>
                      <w:rFonts w:ascii="Arial" w:hAnsi="Arial" w:cs="Arial"/>
                      <w:sz w:val="24"/>
                      <w:szCs w:val="24"/>
                    </w:rPr>
                    <w:t>2% /</w:t>
                  </w:r>
                  <w:proofErr w:type="spellStart"/>
                  <w:r w:rsidRPr="003C6A0E">
                    <w:rPr>
                      <w:rFonts w:ascii="Arial" w:hAnsi="Arial" w:cs="Arial"/>
                      <w:sz w:val="24"/>
                      <w:szCs w:val="24"/>
                    </w:rPr>
                    <w:t>hr</w:t>
                  </w:r>
                  <w:proofErr w:type="spellEnd"/>
                </w:p>
              </w:tc>
            </w:tr>
            <w:tr w:rsidR="00B84E9D" w:rsidRPr="003C6A0E" w:rsidTr="00235B40">
              <w:trPr>
                <w:trHeight w:val="271"/>
              </w:trPr>
              <w:tc>
                <w:tcPr>
                  <w:tcW w:w="3936" w:type="dxa"/>
                </w:tcPr>
                <w:p w:rsidR="00B84E9D" w:rsidRPr="003C6A0E" w:rsidRDefault="00B84E9D" w:rsidP="00235B40">
                  <w:pPr>
                    <w:pStyle w:val="PlainText"/>
                    <w:rPr>
                      <w:rFonts w:ascii="Arial" w:hAnsi="Arial" w:cs="Arial"/>
                      <w:sz w:val="24"/>
                      <w:szCs w:val="24"/>
                    </w:rPr>
                  </w:pPr>
                  <w:r w:rsidRPr="003C6A0E">
                    <w:rPr>
                      <w:rFonts w:ascii="Arial" w:hAnsi="Arial" w:cs="Arial"/>
                      <w:sz w:val="24"/>
                      <w:szCs w:val="24"/>
                    </w:rPr>
                    <w:t xml:space="preserve">2 </w:t>
                  </w:r>
                  <w:proofErr w:type="spellStart"/>
                  <w:r w:rsidRPr="003C6A0E">
                    <w:rPr>
                      <w:rFonts w:ascii="Arial" w:hAnsi="Arial" w:cs="Arial"/>
                      <w:sz w:val="24"/>
                      <w:szCs w:val="24"/>
                    </w:rPr>
                    <w:t>hrs</w:t>
                  </w:r>
                  <w:proofErr w:type="spellEnd"/>
                  <w:r w:rsidRPr="003C6A0E">
                    <w:rPr>
                      <w:rFonts w:ascii="Arial" w:hAnsi="Arial" w:cs="Arial"/>
                      <w:sz w:val="24"/>
                      <w:szCs w:val="24"/>
                    </w:rPr>
                    <w:t xml:space="preserve">/week (30 </w:t>
                  </w:r>
                  <w:proofErr w:type="spellStart"/>
                  <w:r w:rsidRPr="003C6A0E">
                    <w:rPr>
                      <w:rFonts w:ascii="Arial" w:hAnsi="Arial" w:cs="Arial"/>
                      <w:sz w:val="24"/>
                      <w:szCs w:val="24"/>
                    </w:rPr>
                    <w:t>hrs</w:t>
                  </w:r>
                  <w:proofErr w:type="spellEnd"/>
                  <w:r w:rsidRPr="003C6A0E">
                    <w:rPr>
                      <w:rFonts w:ascii="Arial" w:hAnsi="Arial" w:cs="Arial"/>
                      <w:sz w:val="24"/>
                      <w:szCs w:val="24"/>
                    </w:rPr>
                    <w:t>)</w:t>
                  </w:r>
                </w:p>
              </w:tc>
              <w:tc>
                <w:tcPr>
                  <w:tcW w:w="3936" w:type="dxa"/>
                </w:tcPr>
                <w:p w:rsidR="00B84E9D" w:rsidRPr="003C6A0E" w:rsidRDefault="00B84E9D" w:rsidP="00235B40">
                  <w:pPr>
                    <w:pStyle w:val="PlainText"/>
                    <w:rPr>
                      <w:rFonts w:ascii="Arial" w:hAnsi="Arial" w:cs="Arial"/>
                      <w:sz w:val="24"/>
                      <w:szCs w:val="24"/>
                    </w:rPr>
                  </w:pPr>
                  <w:r w:rsidRPr="003C6A0E">
                    <w:rPr>
                      <w:rFonts w:ascii="Arial" w:hAnsi="Arial" w:cs="Arial"/>
                      <w:sz w:val="24"/>
                      <w:szCs w:val="24"/>
                    </w:rPr>
                    <w:t>3%/</w:t>
                  </w:r>
                  <w:proofErr w:type="spellStart"/>
                  <w:r w:rsidRPr="003C6A0E">
                    <w:rPr>
                      <w:rFonts w:ascii="Arial" w:hAnsi="Arial" w:cs="Arial"/>
                      <w:sz w:val="24"/>
                      <w:szCs w:val="24"/>
                    </w:rPr>
                    <w:t>hr</w:t>
                  </w:r>
                  <w:proofErr w:type="spellEnd"/>
                </w:p>
              </w:tc>
            </w:tr>
          </w:tbl>
          <w:p w:rsidR="00B84E9D" w:rsidRPr="007969D8" w:rsidRDefault="00B84E9D" w:rsidP="00B84E9D">
            <w:pPr>
              <w:pStyle w:val="PlainText"/>
              <w:rPr>
                <w:rFonts w:ascii="Arial" w:hAnsi="Arial" w:cs="Arial"/>
                <w:sz w:val="24"/>
                <w:szCs w:val="24"/>
              </w:rPr>
            </w:pPr>
            <w:r>
              <w:rPr>
                <w:rFonts w:ascii="Arial" w:hAnsi="Arial" w:cs="Arial"/>
                <w:sz w:val="24"/>
                <w:szCs w:val="24"/>
              </w:rPr>
              <w:br/>
            </w:r>
          </w:p>
          <w:p w:rsidR="00B84E9D" w:rsidRPr="007969D8" w:rsidRDefault="00B84E9D" w:rsidP="00B84E9D">
            <w:pPr>
              <w:pStyle w:val="PlainText"/>
              <w:rPr>
                <w:rFonts w:ascii="Arial" w:hAnsi="Arial" w:cs="Arial"/>
                <w:sz w:val="24"/>
                <w:szCs w:val="24"/>
              </w:rPr>
            </w:pPr>
            <w:r w:rsidRPr="007969D8">
              <w:rPr>
                <w:rFonts w:ascii="Arial" w:hAnsi="Arial" w:cs="Arial"/>
                <w:sz w:val="24"/>
                <w:szCs w:val="24"/>
              </w:rPr>
              <w:t xml:space="preserve">Absentee reports will be discussed with each student during regular meetings with Faculty Advisors.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r w:rsidR="00284ECC">
              <w:rPr>
                <w:rFonts w:ascii="Arial" w:hAnsi="Arial"/>
              </w:rPr>
              <w:br/>
            </w:r>
          </w:p>
        </w:tc>
      </w:tr>
    </w:tbl>
    <w:p w:rsidR="00284ECC" w:rsidRDefault="00284ECC" w:rsidP="00284ECC">
      <w:pPr>
        <w:jc w:val="center"/>
      </w:pPr>
    </w:p>
    <w:p w:rsidR="00284ECC" w:rsidRDefault="00284ECC">
      <w:r>
        <w:br w:type="page"/>
      </w:r>
    </w:p>
    <w:p w:rsidR="00284ECC" w:rsidRDefault="00284ECC" w:rsidP="00284ECC">
      <w:pPr>
        <w:jc w:val="center"/>
      </w:pPr>
      <w:r>
        <w:rPr>
          <w:noProof/>
        </w:rPr>
        <w:lastRenderedPageBreak/>
        <w:drawing>
          <wp:inline distT="0" distB="0" distL="0" distR="0" wp14:anchorId="1D7E6D8C" wp14:editId="163D4C0F">
            <wp:extent cx="1087120" cy="436880"/>
            <wp:effectExtent l="0" t="0" r="0" b="1270"/>
            <wp:docPr id="2" name="Picture 2"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284ECC" w:rsidRDefault="00284ECC" w:rsidP="00284ECC">
      <w:pPr>
        <w:jc w:val="center"/>
        <w:rPr>
          <w:rFonts w:ascii="Arial" w:hAnsi="Arial" w:cs="Arial"/>
          <w:b/>
        </w:rPr>
      </w:pPr>
    </w:p>
    <w:p w:rsidR="00284ECC" w:rsidRDefault="00284ECC" w:rsidP="00284ECC">
      <w:pPr>
        <w:jc w:val="center"/>
        <w:rPr>
          <w:rFonts w:ascii="Arial" w:hAnsi="Arial" w:cs="Arial"/>
          <w:b/>
        </w:rPr>
      </w:pPr>
      <w:r w:rsidRPr="005412D5">
        <w:rPr>
          <w:rFonts w:ascii="Arial" w:hAnsi="Arial" w:cs="Arial"/>
          <w:b/>
        </w:rPr>
        <w:t>COURSE OUTLINE ADDENDUM</w:t>
      </w:r>
    </w:p>
    <w:p w:rsidR="00284ECC" w:rsidRDefault="00284ECC" w:rsidP="00284ECC">
      <w:pPr>
        <w:jc w:val="center"/>
        <w:rPr>
          <w:rFonts w:ascii="Arial" w:hAnsi="Arial" w:cs="Arial"/>
          <w:b/>
        </w:rPr>
      </w:pPr>
    </w:p>
    <w:p w:rsidR="00284ECC" w:rsidRPr="005412D5" w:rsidRDefault="00284ECC" w:rsidP="00284ECC">
      <w:pPr>
        <w:jc w:val="center"/>
        <w:rPr>
          <w:rFonts w:ascii="Arial" w:hAnsi="Arial" w:cs="Arial"/>
          <w:b/>
        </w:rPr>
      </w:pPr>
    </w:p>
    <w:p w:rsidR="00284ECC" w:rsidRDefault="00284ECC" w:rsidP="00284ECC"/>
    <w:tbl>
      <w:tblPr>
        <w:tblW w:w="10632" w:type="dxa"/>
        <w:tblInd w:w="-601" w:type="dxa"/>
        <w:tblLayout w:type="fixed"/>
        <w:tblLook w:val="0000" w:firstRow="0" w:lastRow="0" w:firstColumn="0" w:lastColumn="0" w:noHBand="0" w:noVBand="0"/>
      </w:tblPr>
      <w:tblGrid>
        <w:gridCol w:w="619"/>
        <w:gridCol w:w="10013"/>
      </w:tblGrid>
      <w:tr w:rsidR="00284ECC" w:rsidTr="00CE3E1F">
        <w:trPr>
          <w:cantSplit/>
        </w:trPr>
        <w:tc>
          <w:tcPr>
            <w:tcW w:w="619" w:type="dxa"/>
          </w:tcPr>
          <w:p w:rsidR="00284ECC" w:rsidRDefault="00284ECC" w:rsidP="00CE3E1F">
            <w:pPr>
              <w:rPr>
                <w:rFonts w:ascii="Arial" w:hAnsi="Arial"/>
              </w:rPr>
            </w:pPr>
            <w:r>
              <w:rPr>
                <w:rFonts w:ascii="Arial" w:hAnsi="Arial"/>
              </w:rPr>
              <w:t>1.</w:t>
            </w:r>
          </w:p>
        </w:tc>
        <w:tc>
          <w:tcPr>
            <w:tcW w:w="10013" w:type="dxa"/>
          </w:tcPr>
          <w:p w:rsidR="00284ECC" w:rsidRPr="00B85227" w:rsidRDefault="00284ECC" w:rsidP="00CE3E1F">
            <w:pPr>
              <w:rPr>
                <w:rFonts w:ascii="Arial" w:hAnsi="Arial"/>
              </w:rPr>
            </w:pPr>
            <w:r w:rsidRPr="00B85227">
              <w:rPr>
                <w:rFonts w:ascii="Arial" w:hAnsi="Arial"/>
                <w:u w:val="single"/>
              </w:rPr>
              <w:t>Course Outline Amendments</w:t>
            </w:r>
            <w:r w:rsidRPr="00B85227">
              <w:rPr>
                <w:rFonts w:ascii="Arial" w:hAnsi="Arial"/>
              </w:rPr>
              <w:t>:</w:t>
            </w:r>
          </w:p>
          <w:p w:rsidR="00284ECC" w:rsidRPr="00B85227" w:rsidRDefault="00284ECC" w:rsidP="00CE3E1F">
            <w:pPr>
              <w:rPr>
                <w:rFonts w:ascii="Arial" w:hAnsi="Arial"/>
              </w:rPr>
            </w:pPr>
            <w:r w:rsidRPr="00B85227">
              <w:rPr>
                <w:rFonts w:ascii="Arial" w:hAnsi="Arial"/>
              </w:rPr>
              <w:t xml:space="preserve">The </w:t>
            </w:r>
            <w:r>
              <w:rPr>
                <w:rFonts w:ascii="Arial" w:hAnsi="Arial"/>
              </w:rPr>
              <w:t>faculty member</w:t>
            </w:r>
            <w:r w:rsidRPr="00B85227">
              <w:rPr>
                <w:rFonts w:ascii="Arial" w:hAnsi="Arial"/>
              </w:rPr>
              <w:t xml:space="preserve"> reserves the right to change the information contained in this course outline depending on the needs of the learner and the availability of resources.</w:t>
            </w:r>
          </w:p>
          <w:p w:rsidR="00284ECC" w:rsidRPr="00B85227" w:rsidRDefault="00284ECC" w:rsidP="00CE3E1F">
            <w:pPr>
              <w:rPr>
                <w:rFonts w:ascii="Arial" w:hAnsi="Arial"/>
                <w:u w:val="single"/>
              </w:rPr>
            </w:pPr>
          </w:p>
        </w:tc>
      </w:tr>
      <w:tr w:rsidR="00284ECC" w:rsidTr="00CE3E1F">
        <w:trPr>
          <w:cantSplit/>
        </w:trPr>
        <w:tc>
          <w:tcPr>
            <w:tcW w:w="619" w:type="dxa"/>
          </w:tcPr>
          <w:p w:rsidR="00284ECC" w:rsidRDefault="00284ECC" w:rsidP="00CE3E1F">
            <w:pPr>
              <w:rPr>
                <w:rFonts w:ascii="Arial" w:hAnsi="Arial"/>
              </w:rPr>
            </w:pPr>
            <w:r>
              <w:rPr>
                <w:rFonts w:ascii="Arial" w:hAnsi="Arial"/>
              </w:rPr>
              <w:t>2.</w:t>
            </w:r>
          </w:p>
        </w:tc>
        <w:tc>
          <w:tcPr>
            <w:tcW w:w="10013" w:type="dxa"/>
          </w:tcPr>
          <w:p w:rsidR="00284ECC" w:rsidRPr="00B85227" w:rsidRDefault="00284ECC" w:rsidP="00CE3E1F">
            <w:pPr>
              <w:rPr>
                <w:rFonts w:ascii="Arial" w:hAnsi="Arial"/>
              </w:rPr>
            </w:pPr>
            <w:r w:rsidRPr="00B85227">
              <w:rPr>
                <w:rFonts w:ascii="Arial" w:hAnsi="Arial"/>
                <w:u w:val="single"/>
              </w:rPr>
              <w:t>Retention of Course Outlines</w:t>
            </w:r>
            <w:r w:rsidRPr="00B85227">
              <w:rPr>
                <w:rFonts w:ascii="Arial" w:hAnsi="Arial"/>
              </w:rPr>
              <w:t>:</w:t>
            </w:r>
          </w:p>
          <w:p w:rsidR="00284ECC" w:rsidRPr="00B85227" w:rsidRDefault="00284ECC" w:rsidP="00CE3E1F">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284ECC" w:rsidRPr="00B85227" w:rsidRDefault="00284ECC" w:rsidP="00CE3E1F">
            <w:pPr>
              <w:rPr>
                <w:rFonts w:ascii="Arial" w:hAnsi="Arial"/>
                <w:u w:val="single"/>
              </w:rPr>
            </w:pPr>
          </w:p>
        </w:tc>
      </w:tr>
      <w:tr w:rsidR="00284ECC" w:rsidTr="00CE3E1F">
        <w:trPr>
          <w:cantSplit/>
        </w:trPr>
        <w:tc>
          <w:tcPr>
            <w:tcW w:w="619" w:type="dxa"/>
          </w:tcPr>
          <w:p w:rsidR="00284ECC" w:rsidRDefault="00284ECC" w:rsidP="00CE3E1F">
            <w:pPr>
              <w:rPr>
                <w:rFonts w:ascii="Arial" w:hAnsi="Arial"/>
              </w:rPr>
            </w:pPr>
            <w:r>
              <w:rPr>
                <w:rFonts w:ascii="Arial" w:hAnsi="Arial"/>
              </w:rPr>
              <w:t>3.</w:t>
            </w:r>
          </w:p>
        </w:tc>
        <w:tc>
          <w:tcPr>
            <w:tcW w:w="10013" w:type="dxa"/>
          </w:tcPr>
          <w:p w:rsidR="00284ECC" w:rsidRPr="00B85227" w:rsidRDefault="00284ECC" w:rsidP="00CE3E1F">
            <w:pPr>
              <w:rPr>
                <w:rFonts w:ascii="Arial" w:hAnsi="Arial"/>
                <w:b/>
              </w:rPr>
            </w:pPr>
            <w:r w:rsidRPr="00B85227">
              <w:rPr>
                <w:rFonts w:ascii="Arial" w:hAnsi="Arial"/>
                <w:u w:val="single"/>
              </w:rPr>
              <w:t>Prior Learning Assessment</w:t>
            </w:r>
            <w:r w:rsidRPr="00B85227">
              <w:rPr>
                <w:rFonts w:ascii="Arial" w:hAnsi="Arial"/>
                <w:b/>
              </w:rPr>
              <w:t>:</w:t>
            </w:r>
          </w:p>
          <w:p w:rsidR="00284ECC" w:rsidRPr="00B85227" w:rsidRDefault="00284ECC" w:rsidP="00CE3E1F">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 xml:space="preserve">Please refer to the Student </w:t>
            </w:r>
            <w:r>
              <w:rPr>
                <w:rFonts w:ascii="Arial" w:hAnsi="Arial" w:cs="Arial"/>
                <w:sz w:val="22"/>
                <w:szCs w:val="22"/>
              </w:rPr>
              <w:t>Key Dates Calendar</w:t>
            </w:r>
            <w:r w:rsidRPr="00B85227">
              <w:rPr>
                <w:rFonts w:ascii="Arial" w:hAnsi="Arial" w:cs="Arial"/>
                <w:sz w:val="22"/>
                <w:szCs w:val="22"/>
              </w:rPr>
              <w:t xml:space="preserve"> for the deadline date by which application must be made for advance standing.</w:t>
            </w:r>
          </w:p>
          <w:p w:rsidR="00284ECC" w:rsidRPr="00B85227" w:rsidRDefault="00284ECC" w:rsidP="00CE3E1F">
            <w:pPr>
              <w:rPr>
                <w:rFonts w:ascii="Arial" w:hAnsi="Arial"/>
              </w:rPr>
            </w:pPr>
          </w:p>
          <w:p w:rsidR="00284ECC" w:rsidRDefault="00284ECC" w:rsidP="00CE3E1F">
            <w:pPr>
              <w:rPr>
                <w:rFonts w:ascii="Arial" w:hAnsi="Arial" w:cs="Arial"/>
              </w:rPr>
            </w:pPr>
            <w:r>
              <w:rPr>
                <w:rFonts w:ascii="Arial" w:hAnsi="Arial" w:cs="Arial"/>
              </w:rPr>
              <w:t>Credit for prior learning will also be given upon successful completion of a challenge exam or portfolio</w:t>
            </w:r>
            <w:r w:rsidRPr="00785C12">
              <w:rPr>
                <w:rFonts w:ascii="Arial" w:hAnsi="Arial" w:cs="Arial"/>
              </w:rPr>
              <w:t>. Student Services</w:t>
            </w:r>
            <w:r>
              <w:rPr>
                <w:rFonts w:ascii="Arial" w:hAnsi="Arial" w:cs="Arial"/>
              </w:rPr>
              <w:t xml:space="preserve"> </w:t>
            </w:r>
            <w:r w:rsidRPr="00785C12">
              <w:rPr>
                <w:rFonts w:ascii="Arial" w:hAnsi="Arial" w:cs="Arial"/>
              </w:rPr>
              <w:t>can provide information regarding the Prior Learning Assessment and Recognition policy or it can be viewed on the student portal.</w:t>
            </w:r>
          </w:p>
          <w:p w:rsidR="00284ECC" w:rsidRPr="00B85227" w:rsidRDefault="00284ECC" w:rsidP="00CE3E1F">
            <w:pPr>
              <w:rPr>
                <w:rFonts w:ascii="Arial" w:hAnsi="Arial"/>
              </w:rPr>
            </w:pPr>
          </w:p>
          <w:p w:rsidR="00284ECC" w:rsidRPr="00B85227" w:rsidRDefault="00284ECC" w:rsidP="00CE3E1F">
            <w:pPr>
              <w:rPr>
                <w:rFonts w:ascii="Arial" w:hAnsi="Arial"/>
              </w:rPr>
            </w:pPr>
            <w:r w:rsidRPr="00B85227">
              <w:rPr>
                <w:rFonts w:ascii="Arial" w:hAnsi="Arial"/>
              </w:rPr>
              <w:t>Substitute course information is available in the Registrar's office.</w:t>
            </w:r>
          </w:p>
          <w:p w:rsidR="00284ECC" w:rsidRPr="00B85227" w:rsidRDefault="00284ECC" w:rsidP="00CE3E1F">
            <w:pPr>
              <w:rPr>
                <w:rFonts w:ascii="Arial" w:hAnsi="Arial"/>
                <w:u w:val="single"/>
              </w:rPr>
            </w:pPr>
          </w:p>
        </w:tc>
      </w:tr>
      <w:tr w:rsidR="00284ECC" w:rsidTr="00CE3E1F">
        <w:trPr>
          <w:cantSplit/>
        </w:trPr>
        <w:tc>
          <w:tcPr>
            <w:tcW w:w="619" w:type="dxa"/>
          </w:tcPr>
          <w:p w:rsidR="00284ECC" w:rsidRDefault="00284ECC" w:rsidP="00CE3E1F">
            <w:pPr>
              <w:rPr>
                <w:rFonts w:ascii="Arial" w:hAnsi="Arial"/>
              </w:rPr>
            </w:pPr>
            <w:r>
              <w:rPr>
                <w:rFonts w:ascii="Arial" w:hAnsi="Arial"/>
              </w:rPr>
              <w:t>4.</w:t>
            </w:r>
          </w:p>
        </w:tc>
        <w:tc>
          <w:tcPr>
            <w:tcW w:w="10013" w:type="dxa"/>
          </w:tcPr>
          <w:p w:rsidR="00284ECC" w:rsidRPr="002D240A" w:rsidRDefault="00284ECC" w:rsidP="00CE3E1F">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284ECC" w:rsidRDefault="00284ECC" w:rsidP="00CE3E1F">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w:t>
            </w:r>
            <w:r>
              <w:rPr>
                <w:rFonts w:ascii="Arial" w:hAnsi="Arial" w:cs="Arial"/>
                <w:szCs w:val="24"/>
              </w:rPr>
              <w:t>.</w:t>
            </w:r>
            <w:r w:rsidRPr="002D240A">
              <w:rPr>
                <w:rFonts w:ascii="Arial" w:hAnsi="Arial" w:cs="Arial"/>
                <w:szCs w:val="24"/>
              </w:rPr>
              <w:t xml:space="preserve"> </w:t>
            </w:r>
            <w:r>
              <w:rPr>
                <w:rFonts w:ascii="Arial" w:hAnsi="Arial" w:cs="Arial"/>
                <w:szCs w:val="24"/>
              </w:rPr>
              <w:t>I</w:t>
            </w:r>
            <w:r w:rsidRPr="002D240A">
              <w:rPr>
                <w:rFonts w:ascii="Arial" w:hAnsi="Arial" w:cs="Arial"/>
                <w:szCs w:val="24"/>
              </w:rPr>
              <w:t>n addition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w:t>
            </w:r>
            <w:r>
              <w:rPr>
                <w:rFonts w:ascii="Arial" w:hAnsi="Arial" w:cs="Arial"/>
                <w:szCs w:val="24"/>
              </w:rPr>
              <w:t xml:space="preserve"> is available</w:t>
            </w:r>
            <w:r w:rsidRPr="002D240A">
              <w:rPr>
                <w:rFonts w:ascii="Arial" w:hAnsi="Arial" w:cs="Arial"/>
                <w:szCs w:val="24"/>
              </w:rPr>
              <w:t xml:space="preserve">.  Go to </w:t>
            </w:r>
            <w:hyperlink r:id="rId12" w:history="1">
              <w:r w:rsidRPr="002D240A">
                <w:rPr>
                  <w:rStyle w:val="Hyperlink"/>
                  <w:rFonts w:ascii="Arial" w:hAnsi="Arial" w:cs="Arial"/>
                  <w:szCs w:val="24"/>
                </w:rPr>
                <w:t>https://my.saultcollege.ca</w:t>
              </w:r>
            </w:hyperlink>
            <w:r>
              <w:rPr>
                <w:rFonts w:ascii="Arial" w:hAnsi="Arial" w:cs="Arial"/>
                <w:szCs w:val="24"/>
              </w:rPr>
              <w:t>.</w:t>
            </w:r>
          </w:p>
          <w:p w:rsidR="00284ECC" w:rsidRPr="00B85227" w:rsidRDefault="00284ECC" w:rsidP="00CE3E1F">
            <w:pPr>
              <w:rPr>
                <w:rFonts w:ascii="Arial" w:hAnsi="Arial"/>
                <w:u w:val="single"/>
              </w:rPr>
            </w:pPr>
          </w:p>
        </w:tc>
      </w:tr>
      <w:tr w:rsidR="00284ECC" w:rsidTr="00CE3E1F">
        <w:trPr>
          <w:cantSplit/>
        </w:trPr>
        <w:tc>
          <w:tcPr>
            <w:tcW w:w="619" w:type="dxa"/>
          </w:tcPr>
          <w:p w:rsidR="00284ECC" w:rsidRDefault="00284ECC" w:rsidP="00CE3E1F">
            <w:pPr>
              <w:rPr>
                <w:rFonts w:ascii="Arial" w:hAnsi="Arial"/>
              </w:rPr>
            </w:pPr>
            <w:r>
              <w:rPr>
                <w:rFonts w:ascii="Arial" w:hAnsi="Arial"/>
              </w:rPr>
              <w:t>5.</w:t>
            </w:r>
          </w:p>
        </w:tc>
        <w:tc>
          <w:tcPr>
            <w:tcW w:w="10013" w:type="dxa"/>
          </w:tcPr>
          <w:p w:rsidR="00284ECC" w:rsidRPr="00B85227" w:rsidRDefault="00284ECC" w:rsidP="00CE3E1F">
            <w:pPr>
              <w:rPr>
                <w:rFonts w:ascii="Arial" w:hAnsi="Arial"/>
                <w:u w:val="single"/>
              </w:rPr>
            </w:pPr>
            <w:r w:rsidRPr="00B85227">
              <w:rPr>
                <w:rFonts w:ascii="Arial" w:hAnsi="Arial"/>
                <w:u w:val="single"/>
              </w:rPr>
              <w:t>Communication:</w:t>
            </w:r>
          </w:p>
          <w:p w:rsidR="00284ECC" w:rsidRPr="00B85227" w:rsidRDefault="00284ECC" w:rsidP="00CE3E1F">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w:t>
            </w:r>
            <w:r>
              <w:rPr>
                <w:rFonts w:ascii="Arial" w:hAnsi="Arial" w:cs="Arial"/>
                <w:szCs w:val="24"/>
                <w:lang w:val="en-CA" w:eastAsia="en-CA"/>
              </w:rPr>
              <w:t>this course</w:t>
            </w:r>
            <w:r w:rsidRPr="00B85227">
              <w:rPr>
                <w:rFonts w:ascii="Arial" w:hAnsi="Arial" w:cs="Arial"/>
                <w:szCs w:val="24"/>
                <w:lang w:val="en-CA" w:eastAsia="en-CA"/>
              </w:rPr>
              <w:t xml:space="preserve"> may be directly related to your willingness to take advantage of this Learning Management System (LMS) communication tool</w:t>
            </w:r>
            <w:r w:rsidRPr="00B85227">
              <w:rPr>
                <w:rFonts w:ascii="Arial" w:hAnsi="Arial" w:cs="Arial"/>
                <w:color w:val="0000FF"/>
                <w:sz w:val="20"/>
                <w:lang w:val="en-CA" w:eastAsia="en-CA"/>
              </w:rPr>
              <w:t>.</w:t>
            </w:r>
          </w:p>
          <w:p w:rsidR="00284ECC" w:rsidRPr="00B85227" w:rsidRDefault="00284ECC" w:rsidP="00CE3E1F">
            <w:pPr>
              <w:rPr>
                <w:rFonts w:ascii="Arial" w:hAnsi="Arial"/>
                <w:u w:val="single"/>
              </w:rPr>
            </w:pPr>
          </w:p>
        </w:tc>
      </w:tr>
      <w:tr w:rsidR="00284ECC" w:rsidTr="00CE3E1F">
        <w:trPr>
          <w:cantSplit/>
        </w:trPr>
        <w:tc>
          <w:tcPr>
            <w:tcW w:w="619" w:type="dxa"/>
          </w:tcPr>
          <w:p w:rsidR="00284ECC" w:rsidRDefault="00284ECC" w:rsidP="00CE3E1F">
            <w:pPr>
              <w:rPr>
                <w:rFonts w:ascii="Arial" w:hAnsi="Arial"/>
              </w:rPr>
            </w:pPr>
          </w:p>
          <w:p w:rsidR="00284ECC" w:rsidRDefault="00284ECC" w:rsidP="00CE3E1F">
            <w:pPr>
              <w:rPr>
                <w:rFonts w:ascii="Arial" w:hAnsi="Arial"/>
              </w:rPr>
            </w:pPr>
          </w:p>
          <w:p w:rsidR="00284ECC" w:rsidRDefault="00284ECC" w:rsidP="00CE3E1F">
            <w:pPr>
              <w:rPr>
                <w:rFonts w:ascii="Arial" w:hAnsi="Arial"/>
              </w:rPr>
            </w:pPr>
            <w:r>
              <w:rPr>
                <w:rFonts w:ascii="Arial" w:hAnsi="Arial"/>
              </w:rPr>
              <w:t>6.</w:t>
            </w:r>
          </w:p>
        </w:tc>
        <w:tc>
          <w:tcPr>
            <w:tcW w:w="10013" w:type="dxa"/>
          </w:tcPr>
          <w:p w:rsidR="00284ECC" w:rsidRDefault="00284ECC" w:rsidP="00CE3E1F">
            <w:pPr>
              <w:rPr>
                <w:rFonts w:ascii="Arial" w:hAnsi="Arial"/>
                <w:u w:val="single"/>
              </w:rPr>
            </w:pPr>
          </w:p>
          <w:p w:rsidR="00284ECC" w:rsidRDefault="00284ECC" w:rsidP="00CE3E1F">
            <w:pPr>
              <w:rPr>
                <w:rFonts w:ascii="Arial" w:hAnsi="Arial"/>
                <w:u w:val="single"/>
              </w:rPr>
            </w:pPr>
          </w:p>
          <w:p w:rsidR="00284ECC" w:rsidRPr="00B85227" w:rsidRDefault="00284ECC" w:rsidP="00CE3E1F">
            <w:pPr>
              <w:rPr>
                <w:rFonts w:ascii="Arial" w:hAnsi="Arial"/>
              </w:rPr>
            </w:pPr>
            <w:r w:rsidRPr="00B85227">
              <w:rPr>
                <w:rFonts w:ascii="Arial" w:hAnsi="Arial"/>
                <w:u w:val="single"/>
              </w:rPr>
              <w:t>Accessibility Services</w:t>
            </w:r>
            <w:r w:rsidRPr="00B85227">
              <w:rPr>
                <w:rFonts w:ascii="Arial" w:hAnsi="Arial"/>
              </w:rPr>
              <w:t>:</w:t>
            </w:r>
          </w:p>
          <w:p w:rsidR="00284ECC" w:rsidRDefault="00284ECC" w:rsidP="00CE3E1F">
            <w:pPr>
              <w:rPr>
                <w:rFonts w:ascii="Arial" w:hAnsi="Arial" w:cs="Arial"/>
              </w:rPr>
            </w:pPr>
            <w:r>
              <w:rPr>
                <w:rFonts w:ascii="Arial" w:hAnsi="Arial" w:cs="Arial"/>
              </w:rPr>
              <w:t>If you are a student with a disability (e.g. physical limitations, visual impairments, hearing impairments, or learning disabilities), you are encouraged to discuss required accommodations with the</w:t>
            </w:r>
            <w:r>
              <w:rPr>
                <w:rFonts w:ascii="Arial" w:hAnsi="Arial" w:cs="Arial"/>
                <w:color w:val="1F497D"/>
              </w:rPr>
              <w:t xml:space="preserve"> </w:t>
            </w:r>
            <w:r>
              <w:rPr>
                <w:rFonts w:ascii="Arial" w:hAnsi="Arial" w:cs="Arial"/>
              </w:rPr>
              <w:t xml:space="preserve">Accessibility Services office.  Call Ext. 2703 </w:t>
            </w:r>
            <w:r w:rsidRPr="00785C12">
              <w:rPr>
                <w:rFonts w:ascii="Arial" w:hAnsi="Arial" w:cs="Arial"/>
              </w:rPr>
              <w:t xml:space="preserve">or email </w:t>
            </w:r>
            <w:hyperlink r:id="rId13" w:history="1">
              <w:r>
                <w:rPr>
                  <w:rStyle w:val="Hyperlink"/>
                  <w:rFonts w:ascii="Arial" w:hAnsi="Arial" w:cs="Arial"/>
                </w:rPr>
                <w:t>studentsupport@saultcollege.ca</w:t>
              </w:r>
            </w:hyperlink>
            <w:r>
              <w:rPr>
                <w:rFonts w:ascii="Arial" w:hAnsi="Arial" w:cs="Arial"/>
                <w:color w:val="1F497D"/>
              </w:rPr>
              <w:t xml:space="preserve"> </w:t>
            </w:r>
            <w:r>
              <w:rPr>
                <w:rFonts w:ascii="Arial" w:hAnsi="Arial" w:cs="Arial"/>
              </w:rPr>
              <w:t>so that support services can be arranged for you.</w:t>
            </w:r>
          </w:p>
          <w:p w:rsidR="00284ECC" w:rsidRPr="00B85227" w:rsidRDefault="00284ECC" w:rsidP="00CE3E1F">
            <w:pPr>
              <w:rPr>
                <w:rFonts w:ascii="Arial" w:hAnsi="Arial"/>
              </w:rPr>
            </w:pPr>
          </w:p>
        </w:tc>
      </w:tr>
      <w:tr w:rsidR="00284ECC" w:rsidTr="00CE3E1F">
        <w:trPr>
          <w:cantSplit/>
        </w:trPr>
        <w:tc>
          <w:tcPr>
            <w:tcW w:w="619" w:type="dxa"/>
          </w:tcPr>
          <w:p w:rsidR="00284ECC" w:rsidRDefault="00284ECC" w:rsidP="00CE3E1F">
            <w:pPr>
              <w:rPr>
                <w:rFonts w:ascii="Arial" w:hAnsi="Arial"/>
              </w:rPr>
            </w:pPr>
            <w:r>
              <w:rPr>
                <w:rFonts w:ascii="Arial" w:hAnsi="Arial"/>
              </w:rPr>
              <w:t>7.</w:t>
            </w:r>
          </w:p>
        </w:tc>
        <w:tc>
          <w:tcPr>
            <w:tcW w:w="10013" w:type="dxa"/>
          </w:tcPr>
          <w:p w:rsidR="00284ECC" w:rsidRDefault="00284ECC" w:rsidP="00CE3E1F">
            <w:pPr>
              <w:rPr>
                <w:rFonts w:ascii="Arial" w:hAnsi="Arial" w:cs="Arial"/>
                <w:u w:val="single"/>
                <w:lang w:eastAsia="en-CA"/>
              </w:rPr>
            </w:pPr>
            <w:r w:rsidRPr="00785C12">
              <w:rPr>
                <w:rFonts w:ascii="Arial" w:hAnsi="Arial" w:cs="Arial"/>
                <w:u w:val="single"/>
                <w:lang w:eastAsia="en-CA"/>
              </w:rPr>
              <w:t xml:space="preserve">Audio and Video </w:t>
            </w:r>
            <w:r>
              <w:rPr>
                <w:rFonts w:ascii="Arial" w:hAnsi="Arial" w:cs="Arial"/>
                <w:u w:val="single"/>
                <w:lang w:eastAsia="en-CA"/>
              </w:rPr>
              <w:t>Recording Devices in the Classroom:</w:t>
            </w:r>
          </w:p>
          <w:p w:rsidR="00284ECC" w:rsidRPr="00785C12" w:rsidRDefault="00284ECC" w:rsidP="00CE3E1F">
            <w:pPr>
              <w:rPr>
                <w:rFonts w:ascii="Franklin Gothic Book" w:hAnsi="Franklin Gothic Book" w:cs="Calibri"/>
              </w:rPr>
            </w:pPr>
            <w:r>
              <w:rPr>
                <w:rFonts w:ascii="Arial" w:hAnsi="Arial" w:cs="Arial"/>
                <w:lang w:eastAsia="en-CA"/>
              </w:rPr>
              <w:t>Students who wish to use electronic devices in the classroom will seek permission of the faculty member before proceeding to record instruction. </w:t>
            </w:r>
            <w:r w:rsidRPr="00785C12">
              <w:rPr>
                <w:rFonts w:ascii="Arial" w:hAnsi="Arial" w:cs="Arial"/>
                <w:lang w:eastAsia="en-CA"/>
              </w:rPr>
              <w:t>S</w:t>
            </w:r>
            <w:r w:rsidRPr="00785C12">
              <w:rPr>
                <w:rFonts w:ascii="Franklin Gothic Book" w:hAnsi="Franklin Gothic Book"/>
              </w:rPr>
              <w:t xml:space="preserve">tudents with disabilities who require audio or visual recording devices in the classroom as an accommodation will receive approval from their </w:t>
            </w:r>
            <w:proofErr w:type="spellStart"/>
            <w:r w:rsidRPr="00785C12">
              <w:rPr>
                <w:rFonts w:ascii="Franklin Gothic Book" w:hAnsi="Franklin Gothic Book"/>
              </w:rPr>
              <w:t>counsellor</w:t>
            </w:r>
            <w:proofErr w:type="spellEnd"/>
            <w:r w:rsidRPr="00785C12">
              <w:rPr>
                <w:rFonts w:ascii="Franklin Gothic Book" w:hAnsi="Franklin Gothic Book"/>
              </w:rPr>
              <w:t xml:space="preserve"> once the Audio and Video Recording Devices in the Classroom Policy has been reviewed by the student.</w:t>
            </w:r>
            <w:r w:rsidRPr="00785C12">
              <w:rPr>
                <w:rFonts w:ascii="Arial" w:hAnsi="Arial" w:cs="Arial"/>
                <w:lang w:eastAsia="en-CA"/>
              </w:rPr>
              <w:t> </w:t>
            </w:r>
            <w:r w:rsidRPr="00785C12">
              <w:rPr>
                <w:rFonts w:ascii="Franklin Gothic Book" w:hAnsi="Franklin Gothic Book"/>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284ECC" w:rsidRPr="00B85227" w:rsidRDefault="00284ECC" w:rsidP="00CE3E1F">
            <w:pPr>
              <w:rPr>
                <w:rFonts w:ascii="Arial" w:hAnsi="Arial"/>
                <w:u w:val="single"/>
              </w:rPr>
            </w:pPr>
          </w:p>
        </w:tc>
      </w:tr>
      <w:tr w:rsidR="00284ECC" w:rsidTr="00CE3E1F">
        <w:trPr>
          <w:cantSplit/>
        </w:trPr>
        <w:tc>
          <w:tcPr>
            <w:tcW w:w="619" w:type="dxa"/>
          </w:tcPr>
          <w:p w:rsidR="00284ECC" w:rsidRDefault="00284ECC" w:rsidP="00CE3E1F">
            <w:pPr>
              <w:rPr>
                <w:rFonts w:ascii="Arial" w:hAnsi="Arial"/>
              </w:rPr>
            </w:pPr>
            <w:r>
              <w:rPr>
                <w:rFonts w:ascii="Arial" w:hAnsi="Arial"/>
              </w:rPr>
              <w:t>8.</w:t>
            </w:r>
          </w:p>
        </w:tc>
        <w:tc>
          <w:tcPr>
            <w:tcW w:w="10013" w:type="dxa"/>
          </w:tcPr>
          <w:p w:rsidR="00284ECC" w:rsidRDefault="00284ECC" w:rsidP="00CE3E1F">
            <w:pPr>
              <w:rPr>
                <w:rFonts w:ascii="Arial" w:hAnsi="Arial" w:cs="Arial"/>
              </w:rPr>
            </w:pPr>
            <w:r>
              <w:rPr>
                <w:rFonts w:ascii="Arial" w:hAnsi="Arial" w:cs="Arial"/>
                <w:u w:val="single"/>
              </w:rPr>
              <w:t>Academic Dishonesty</w:t>
            </w:r>
            <w:r>
              <w:rPr>
                <w:rFonts w:ascii="Arial" w:hAnsi="Arial" w:cs="Arial"/>
              </w:rPr>
              <w:t>:</w:t>
            </w:r>
          </w:p>
          <w:p w:rsidR="00284ECC" w:rsidRDefault="00284ECC" w:rsidP="00CE3E1F">
            <w:pPr>
              <w:rPr>
                <w:rFonts w:ascii="Arial" w:hAnsi="Arial" w:cs="Arial"/>
              </w:rPr>
            </w:pPr>
            <w:r>
              <w:rPr>
                <w:rFonts w:ascii="Arial" w:hAnsi="Arial" w:cs="Arial"/>
              </w:rPr>
              <w:t xml:space="preserve">Students should refer to the definition of “academic dishonesty” in the </w:t>
            </w:r>
            <w:r>
              <w:rPr>
                <w:rFonts w:ascii="Arial" w:hAnsi="Arial" w:cs="Arial"/>
                <w:i/>
                <w:iCs/>
              </w:rPr>
              <w:t>Student Code of Conduct</w:t>
            </w:r>
            <w:r>
              <w:rPr>
                <w:rFonts w:ascii="Arial" w:hAnsi="Arial" w:cs="Arial"/>
              </w:rPr>
              <w:t xml:space="preserve">.  Students who engage in academic dishonesty will </w:t>
            </w:r>
            <w:r w:rsidRPr="00785C12">
              <w:rPr>
                <w:rFonts w:ascii="Arial" w:hAnsi="Arial" w:cs="Arial"/>
              </w:rPr>
              <w:t xml:space="preserve">be issued a sanction under the Student Code of Conduct which could lead to and include expulsion from the </w:t>
            </w:r>
            <w:r>
              <w:rPr>
                <w:rFonts w:ascii="Arial" w:hAnsi="Arial" w:cs="Arial"/>
              </w:rPr>
              <w:t>course/program</w:t>
            </w:r>
            <w:r>
              <w:rPr>
                <w:rFonts w:ascii="Arial" w:hAnsi="Arial" w:cs="Arial"/>
                <w:color w:val="1F497D"/>
              </w:rPr>
              <w:t>.</w:t>
            </w:r>
            <w:r>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284ECC" w:rsidRPr="00B85227" w:rsidRDefault="00284ECC" w:rsidP="00CE3E1F">
            <w:pPr>
              <w:rPr>
                <w:rFonts w:ascii="Arial" w:hAnsi="Arial"/>
              </w:rPr>
            </w:pPr>
          </w:p>
        </w:tc>
      </w:tr>
      <w:tr w:rsidR="00284ECC" w:rsidTr="00CE3E1F">
        <w:trPr>
          <w:cantSplit/>
        </w:trPr>
        <w:tc>
          <w:tcPr>
            <w:tcW w:w="619" w:type="dxa"/>
          </w:tcPr>
          <w:p w:rsidR="00284ECC" w:rsidRDefault="00284ECC" w:rsidP="00CE3E1F">
            <w:pPr>
              <w:rPr>
                <w:rFonts w:ascii="Arial" w:hAnsi="Arial"/>
              </w:rPr>
            </w:pPr>
            <w:r>
              <w:rPr>
                <w:rFonts w:ascii="Arial" w:hAnsi="Arial"/>
              </w:rPr>
              <w:t>9.</w:t>
            </w:r>
          </w:p>
        </w:tc>
        <w:tc>
          <w:tcPr>
            <w:tcW w:w="10013" w:type="dxa"/>
          </w:tcPr>
          <w:p w:rsidR="00284ECC" w:rsidRPr="00B85227" w:rsidRDefault="00284ECC" w:rsidP="00CE3E1F">
            <w:pPr>
              <w:rPr>
                <w:rFonts w:ascii="Arial" w:hAnsi="Arial" w:cs="Arial"/>
                <w:szCs w:val="24"/>
                <w:u w:val="single"/>
              </w:rPr>
            </w:pPr>
            <w:r w:rsidRPr="00B85227">
              <w:rPr>
                <w:rFonts w:ascii="Arial" w:hAnsi="Arial" w:cs="Arial"/>
                <w:szCs w:val="24"/>
                <w:u w:val="single"/>
              </w:rPr>
              <w:t>Tuition Default:</w:t>
            </w:r>
          </w:p>
          <w:p w:rsidR="00284ECC" w:rsidRPr="00B85227" w:rsidRDefault="00284ECC" w:rsidP="00CE3E1F">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284ECC" w:rsidRPr="00B85227" w:rsidRDefault="00284ECC" w:rsidP="00CE3E1F">
            <w:pPr>
              <w:rPr>
                <w:rFonts w:ascii="Arial" w:hAnsi="Arial"/>
              </w:rPr>
            </w:pPr>
          </w:p>
        </w:tc>
      </w:tr>
    </w:tbl>
    <w:p w:rsidR="00284ECC" w:rsidRDefault="00284ECC" w:rsidP="00284ECC">
      <w:pPr>
        <w:pStyle w:val="EnvelopeReturn"/>
      </w:pPr>
    </w:p>
    <w:p w:rsidR="00284ECC" w:rsidRDefault="00284ECC" w:rsidP="00284ECC"/>
    <w:p w:rsidR="00284ECC" w:rsidRDefault="00284ECC" w:rsidP="00284ECC">
      <w:r>
        <w:tab/>
      </w:r>
      <w:r>
        <w:tab/>
      </w:r>
      <w:r>
        <w:tab/>
      </w:r>
    </w:p>
    <w:p w:rsidR="00CB4EB0" w:rsidRDefault="00CB4EB0">
      <w:pPr>
        <w:pStyle w:val="EnvelopeReturn"/>
      </w:pPr>
    </w:p>
    <w:sectPr w:rsidR="00CB4EB0">
      <w:headerReference w:type="even" r:id="rId14"/>
      <w:headerReference w:type="default" r:id="rId15"/>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DD2" w:rsidRDefault="003D4DD2">
      <w:r>
        <w:separator/>
      </w:r>
    </w:p>
  </w:endnote>
  <w:endnote w:type="continuationSeparator" w:id="0">
    <w:p w:rsidR="003D4DD2" w:rsidRDefault="003D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DD2" w:rsidRDefault="003D4DD2">
      <w:r>
        <w:separator/>
      </w:r>
    </w:p>
  </w:footnote>
  <w:footnote w:type="continuationSeparator" w:id="0">
    <w:p w:rsidR="003D4DD2" w:rsidRDefault="003D4D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2B1D">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0003BB">
          <w:pPr>
            <w:rPr>
              <w:rFonts w:ascii="Arial" w:hAnsi="Arial"/>
              <w:snapToGrid w:val="0"/>
            </w:rPr>
          </w:pPr>
          <w:r>
            <w:rPr>
              <w:rFonts w:ascii="Arial" w:hAnsi="Arial"/>
              <w:snapToGrid w:val="0"/>
            </w:rPr>
            <w:t>Mobile Applications I</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0003BB">
          <w:pPr>
            <w:pStyle w:val="Header"/>
            <w:jc w:val="right"/>
            <w:rPr>
              <w:rFonts w:ascii="Arial" w:hAnsi="Arial"/>
              <w:snapToGrid w:val="0"/>
            </w:rPr>
          </w:pPr>
          <w:r>
            <w:rPr>
              <w:rFonts w:ascii="Arial" w:hAnsi="Arial"/>
              <w:snapToGrid w:val="0"/>
            </w:rPr>
            <w:t>CSD 203</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1A3322A"/>
    <w:multiLevelType w:val="hybridMultilevel"/>
    <w:tmpl w:val="7422C0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3D664C5"/>
    <w:multiLevelType w:val="hybridMultilevel"/>
    <w:tmpl w:val="3348BA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25C7771"/>
    <w:multiLevelType w:val="hybridMultilevel"/>
    <w:tmpl w:val="A76ED5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4813E88"/>
    <w:multiLevelType w:val="hybridMultilevel"/>
    <w:tmpl w:val="724A1A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4"/>
  </w:num>
  <w:num w:numId="3">
    <w:abstractNumId w:val="5"/>
  </w:num>
  <w:num w:numId="4">
    <w:abstractNumId w:val="11"/>
  </w:num>
  <w:num w:numId="5">
    <w:abstractNumId w:val="15"/>
  </w:num>
  <w:num w:numId="6">
    <w:abstractNumId w:val="2"/>
  </w:num>
  <w:num w:numId="7">
    <w:abstractNumId w:val="1"/>
  </w:num>
  <w:num w:numId="8">
    <w:abstractNumId w:val="10"/>
  </w:num>
  <w:num w:numId="9">
    <w:abstractNumId w:val="12"/>
  </w:num>
  <w:num w:numId="10">
    <w:abstractNumId w:val="3"/>
  </w:num>
  <w:num w:numId="11">
    <w:abstractNumId w:val="9"/>
  </w:num>
  <w:num w:numId="12">
    <w:abstractNumId w:val="0"/>
  </w:num>
  <w:num w:numId="13">
    <w:abstractNumId w:val="6"/>
  </w:num>
  <w:num w:numId="14">
    <w:abstractNumId w:val="4"/>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03BB"/>
    <w:rsid w:val="00024279"/>
    <w:rsid w:val="0004491B"/>
    <w:rsid w:val="0013201F"/>
    <w:rsid w:val="001428EB"/>
    <w:rsid w:val="00177078"/>
    <w:rsid w:val="0018314E"/>
    <w:rsid w:val="001B72EE"/>
    <w:rsid w:val="00283F8A"/>
    <w:rsid w:val="00284ECC"/>
    <w:rsid w:val="002876E6"/>
    <w:rsid w:val="00295232"/>
    <w:rsid w:val="002D0F95"/>
    <w:rsid w:val="002D240A"/>
    <w:rsid w:val="002F37FB"/>
    <w:rsid w:val="003A0238"/>
    <w:rsid w:val="003A75BE"/>
    <w:rsid w:val="003D0B70"/>
    <w:rsid w:val="003D4DD2"/>
    <w:rsid w:val="003D5562"/>
    <w:rsid w:val="003D63DD"/>
    <w:rsid w:val="00441ECC"/>
    <w:rsid w:val="00455859"/>
    <w:rsid w:val="00497B5F"/>
    <w:rsid w:val="004E298B"/>
    <w:rsid w:val="00500852"/>
    <w:rsid w:val="00532940"/>
    <w:rsid w:val="00533537"/>
    <w:rsid w:val="00541917"/>
    <w:rsid w:val="0056705E"/>
    <w:rsid w:val="005A28BC"/>
    <w:rsid w:val="005C10A6"/>
    <w:rsid w:val="00613807"/>
    <w:rsid w:val="00617EE6"/>
    <w:rsid w:val="00626C24"/>
    <w:rsid w:val="00721404"/>
    <w:rsid w:val="00721FF2"/>
    <w:rsid w:val="00723208"/>
    <w:rsid w:val="00754E67"/>
    <w:rsid w:val="00762B1D"/>
    <w:rsid w:val="007A0698"/>
    <w:rsid w:val="007E6621"/>
    <w:rsid w:val="007F132C"/>
    <w:rsid w:val="007F57DB"/>
    <w:rsid w:val="007F73A4"/>
    <w:rsid w:val="00807801"/>
    <w:rsid w:val="00810ACE"/>
    <w:rsid w:val="008476B6"/>
    <w:rsid w:val="00867048"/>
    <w:rsid w:val="009B5B24"/>
    <w:rsid w:val="00A01D87"/>
    <w:rsid w:val="00A023DB"/>
    <w:rsid w:val="00A85995"/>
    <w:rsid w:val="00A9176F"/>
    <w:rsid w:val="00A97B10"/>
    <w:rsid w:val="00AC5756"/>
    <w:rsid w:val="00B50404"/>
    <w:rsid w:val="00B778BA"/>
    <w:rsid w:val="00B835FC"/>
    <w:rsid w:val="00B84E9D"/>
    <w:rsid w:val="00BA119A"/>
    <w:rsid w:val="00BA318C"/>
    <w:rsid w:val="00BB005C"/>
    <w:rsid w:val="00BC7832"/>
    <w:rsid w:val="00C0550E"/>
    <w:rsid w:val="00C53F7E"/>
    <w:rsid w:val="00C87B5D"/>
    <w:rsid w:val="00C97440"/>
    <w:rsid w:val="00C97897"/>
    <w:rsid w:val="00CB4EB0"/>
    <w:rsid w:val="00D1300B"/>
    <w:rsid w:val="00DC1839"/>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2F37FB"/>
    <w:pPr>
      <w:ind w:left="720"/>
      <w:contextualSpacing/>
    </w:pPr>
  </w:style>
  <w:style w:type="paragraph" w:styleId="PlainText">
    <w:name w:val="Plain Text"/>
    <w:basedOn w:val="Normal"/>
    <w:link w:val="PlainTextChar"/>
    <w:uiPriority w:val="99"/>
    <w:unhideWhenUsed/>
    <w:rsid w:val="000003BB"/>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0003BB"/>
    <w:rPr>
      <w:rFonts w:ascii="Consolas" w:eastAsia="Calibri" w:hAnsi="Consolas"/>
      <w:sz w:val="21"/>
      <w:szCs w:val="21"/>
      <w:lang w:eastAsia="en-US"/>
    </w:rPr>
  </w:style>
  <w:style w:type="character" w:customStyle="1" w:styleId="Heading2Char">
    <w:name w:val="Heading 2 Char"/>
    <w:basedOn w:val="DefaultParagraphFont"/>
    <w:link w:val="Heading2"/>
    <w:rsid w:val="00BB005C"/>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2F37FB"/>
    <w:pPr>
      <w:ind w:left="720"/>
      <w:contextualSpacing/>
    </w:pPr>
  </w:style>
  <w:style w:type="paragraph" w:styleId="PlainText">
    <w:name w:val="Plain Text"/>
    <w:basedOn w:val="Normal"/>
    <w:link w:val="PlainTextChar"/>
    <w:uiPriority w:val="99"/>
    <w:unhideWhenUsed/>
    <w:rsid w:val="000003BB"/>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0003BB"/>
    <w:rPr>
      <w:rFonts w:ascii="Consolas" w:eastAsia="Calibri" w:hAnsi="Consolas"/>
      <w:sz w:val="21"/>
      <w:szCs w:val="21"/>
      <w:lang w:eastAsia="en-US"/>
    </w:rPr>
  </w:style>
  <w:style w:type="character" w:customStyle="1" w:styleId="Heading2Char">
    <w:name w:val="Heading 2 Char"/>
    <w:basedOn w:val="DefaultParagraphFont"/>
    <w:link w:val="Heading2"/>
    <w:rsid w:val="00BB005C"/>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tudentsupport@saultcollege.ca" TargetMode="Externa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y.saultcollege.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ppinventor.org/content/CourseInABox/Intro"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appinventor.org/book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304C08-5C03-428A-80A9-23C72664919B}"/>
</file>

<file path=customXml/itemProps2.xml><?xml version="1.0" encoding="utf-8"?>
<ds:datastoreItem xmlns:ds="http://schemas.openxmlformats.org/officeDocument/2006/customXml" ds:itemID="{8884789B-C673-4AEB-8251-B3B5F824AABD}"/>
</file>

<file path=customXml/itemProps3.xml><?xml version="1.0" encoding="utf-8"?>
<ds:datastoreItem xmlns:ds="http://schemas.openxmlformats.org/officeDocument/2006/customXml" ds:itemID="{54D912C9-FCA1-462C-B016-0AB9AA831E4B}"/>
</file>

<file path=docProps/app.xml><?xml version="1.0" encoding="utf-8"?>
<Properties xmlns="http://schemas.openxmlformats.org/officeDocument/2006/extended-properties" xmlns:vt="http://schemas.openxmlformats.org/officeDocument/2006/docPropsVTypes">
  <Template>Normal.dotm</Template>
  <TotalTime>0</TotalTime>
  <Pages>7</Pages>
  <Words>1579</Words>
  <Characters>9538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2016-06-23T19:49:00Z</cp:lastPrinted>
  <dcterms:created xsi:type="dcterms:W3CDTF">2016-06-23T19:49:00Z</dcterms:created>
  <dcterms:modified xsi:type="dcterms:W3CDTF">2016-06-23T19:49:00Z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6012000</vt:r8>
  </property>
</Properties>
</file>